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020" w:rsidRPr="002D68FF" w:rsidRDefault="00DA0020" w:rsidP="00BF010A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ПРОСВЕЩЕНИЯ РОССИЙСКОЙ ФЕДЕРАЦИИ</w:t>
      </w:r>
    </w:p>
    <w:p w:rsidR="00DA0020" w:rsidRPr="002D68FF" w:rsidRDefault="00DA0020" w:rsidP="00BF010A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‌Министерство образования Иркутской области‌‌</w:t>
      </w:r>
      <w:r w:rsidRPr="002D68FF">
        <w:rPr>
          <w:rFonts w:ascii="Times New Roman" w:hAnsi="Times New Roman"/>
          <w:b/>
          <w:bCs/>
          <w:color w:val="333333"/>
          <w:sz w:val="16"/>
          <w:szCs w:val="16"/>
          <w:lang w:eastAsia="ru-RU"/>
        </w:rPr>
        <w:t> </w:t>
      </w:r>
    </w:p>
    <w:p w:rsidR="00DA0020" w:rsidRPr="002D68FF" w:rsidRDefault="00DA0020" w:rsidP="00BF010A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‌Комитет по образованию администрации </w:t>
      </w:r>
      <w:proofErr w:type="spellStart"/>
      <w:r w:rsidRPr="002D68FF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Тулунского</w:t>
      </w:r>
      <w:proofErr w:type="spellEnd"/>
      <w:r w:rsidRPr="002D68FF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муниципального района‌</w:t>
      </w: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​</w:t>
      </w:r>
    </w:p>
    <w:p w:rsidR="00DA0020" w:rsidRPr="002D68FF" w:rsidRDefault="00DA0020" w:rsidP="00BF010A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МОУ "</w:t>
      </w:r>
      <w:proofErr w:type="spellStart"/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Афанасьевская</w:t>
      </w:r>
      <w:proofErr w:type="spellEnd"/>
      <w:r w:rsidRPr="002D68F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СОШ"</w:t>
      </w:r>
    </w:p>
    <w:p w:rsidR="00DA0020" w:rsidRPr="002D68FF" w:rsidRDefault="00DA0020" w:rsidP="00BF010A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DA0020" w:rsidRPr="002D68FF" w:rsidRDefault="00DA0020" w:rsidP="00BF010A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DA0020" w:rsidRPr="002D68FF" w:rsidRDefault="00DA0020" w:rsidP="00BF010A">
      <w:pPr>
        <w:shd w:val="clear" w:color="auto" w:fill="FFFFFF"/>
        <w:spacing w:after="0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‌</w:t>
      </w:r>
    </w:p>
    <w:p w:rsidR="00DA0020" w:rsidRPr="002D68FF" w:rsidRDefault="00DA0020" w:rsidP="00BF010A">
      <w:pPr>
        <w:shd w:val="clear" w:color="auto" w:fill="FFFFFF"/>
        <w:spacing w:after="0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‌</w:t>
      </w:r>
    </w:p>
    <w:p w:rsidR="00DA0020" w:rsidRPr="002D68FF" w:rsidRDefault="00DA0020" w:rsidP="00BF010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УТВЕРЖДЕНО</w:t>
      </w:r>
    </w:p>
    <w:p w:rsidR="00DA0020" w:rsidRDefault="00DA0020" w:rsidP="00BF010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Директор</w:t>
      </w:r>
    </w:p>
    <w:p w:rsidR="006C7A3A" w:rsidRPr="002D68FF" w:rsidRDefault="006C7A3A" w:rsidP="00BF010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DA0020" w:rsidRPr="002D68FF" w:rsidRDefault="00B164B8" w:rsidP="00BF010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/>
          <w:color w:val="333333"/>
          <w:sz w:val="21"/>
          <w:szCs w:val="21"/>
          <w:lang w:eastAsia="ru-RU"/>
        </w:rPr>
        <w:pict>
          <v:rect id="_x0000_i1025" style="width:116.95pt;height:.25pt" o:hrpct="250" o:hralign="right" o:hrstd="t" o:hr="t" fillcolor="#a0a0a0" stroked="f"/>
        </w:pict>
      </w:r>
    </w:p>
    <w:p w:rsidR="00DA0020" w:rsidRDefault="00DA0020" w:rsidP="00BF010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proofErr w:type="spellStart"/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Карасаева</w:t>
      </w:r>
      <w:proofErr w:type="spellEnd"/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 xml:space="preserve"> Л.П.</w:t>
      </w:r>
    </w:p>
    <w:p w:rsidR="006C7A3A" w:rsidRPr="002D68FF" w:rsidRDefault="006C7A3A" w:rsidP="00BF010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6C7A3A" w:rsidRDefault="00DA0020" w:rsidP="00BF010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/>
          <w:color w:val="333333"/>
          <w:sz w:val="21"/>
          <w:szCs w:val="21"/>
          <w:lang w:eastAsia="ru-RU"/>
        </w:rPr>
        <w:t>Приказ №309 а</w:t>
      </w:r>
    </w:p>
    <w:p w:rsidR="00DA0020" w:rsidRPr="002D68FF" w:rsidRDefault="00DA0020" w:rsidP="00BF010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/>
          <w:color w:val="333333"/>
          <w:sz w:val="21"/>
          <w:szCs w:val="21"/>
          <w:lang w:eastAsia="ru-RU"/>
        </w:rPr>
        <w:br/>
        <w:t>от «29» 08 2024</w:t>
      </w: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 г.</w:t>
      </w:r>
    </w:p>
    <w:p w:rsidR="00DA0020" w:rsidRPr="002D68FF" w:rsidRDefault="00DA0020" w:rsidP="00BF010A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color w:val="333333"/>
          <w:sz w:val="21"/>
          <w:szCs w:val="21"/>
          <w:lang w:eastAsia="ru-RU"/>
        </w:rPr>
        <w:t>‌</w:t>
      </w:r>
    </w:p>
    <w:p w:rsidR="00DA0020" w:rsidRPr="002D68FF" w:rsidRDefault="00DA0020" w:rsidP="00BF010A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DA0020" w:rsidRPr="002D68FF" w:rsidRDefault="00DA0020" w:rsidP="00BF010A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DA0020" w:rsidRPr="002D68FF" w:rsidRDefault="00DA0020" w:rsidP="00BF010A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1"/>
          <w:szCs w:val="21"/>
          <w:lang w:eastAsia="ru-RU"/>
        </w:rPr>
      </w:pPr>
    </w:p>
    <w:p w:rsidR="00DA0020" w:rsidRPr="002D68FF" w:rsidRDefault="00DA0020" w:rsidP="00BF010A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 w:rsidRPr="002D68FF"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DA0020" w:rsidRPr="002D68FF" w:rsidRDefault="00DA0020" w:rsidP="00BF010A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333333"/>
          <w:sz w:val="21"/>
          <w:szCs w:val="21"/>
          <w:lang w:eastAsia="ru-RU"/>
        </w:rPr>
      </w:pPr>
      <w:r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 xml:space="preserve">учебного предмета </w:t>
      </w:r>
      <w:r w:rsidRPr="00063B8E"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>«</w:t>
      </w:r>
      <w:r w:rsidRPr="00063B8E">
        <w:rPr>
          <w:rFonts w:ascii="Times New Roman" w:hAnsi="Times New Roman"/>
          <w:b/>
          <w:bCs/>
          <w:sz w:val="36"/>
          <w:szCs w:val="36"/>
        </w:rPr>
        <w:t>Изобразительное искусство</w:t>
      </w:r>
      <w:r w:rsidRPr="00063B8E">
        <w:rPr>
          <w:rFonts w:ascii="Times New Roman" w:hAnsi="Times New Roman"/>
          <w:b/>
          <w:bCs/>
          <w:color w:val="000000"/>
          <w:sz w:val="36"/>
          <w:szCs w:val="36"/>
          <w:lang w:eastAsia="ru-RU"/>
        </w:rPr>
        <w:t>»</w:t>
      </w:r>
    </w:p>
    <w:p w:rsidR="00DA0020" w:rsidRPr="00FA5C76" w:rsidRDefault="00DA0020" w:rsidP="00BF010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FA5C76">
        <w:rPr>
          <w:rFonts w:ascii="Times New Roman" w:hAnsi="Times New Roman"/>
          <w:b/>
          <w:sz w:val="36"/>
          <w:szCs w:val="36"/>
          <w:lang w:eastAsia="ru-RU"/>
        </w:rPr>
        <w:t>для 1 – 4 классов</w:t>
      </w:r>
    </w:p>
    <w:p w:rsidR="00DA0020" w:rsidRPr="00FA5C76" w:rsidRDefault="00DA0020" w:rsidP="00BF010A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DA0020" w:rsidRPr="00391F2D" w:rsidRDefault="00DA0020" w:rsidP="00BF010A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C7A3A" w:rsidRDefault="006C7A3A" w:rsidP="00BF010A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b/>
          <w:i/>
          <w:sz w:val="32"/>
          <w:szCs w:val="32"/>
          <w:lang w:eastAsia="ru-RU"/>
        </w:rPr>
      </w:pPr>
    </w:p>
    <w:p w:rsidR="002B25A3" w:rsidRDefault="002B25A3" w:rsidP="00BF010A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6C7A3A" w:rsidRDefault="006C7A3A" w:rsidP="00B164B8">
      <w:pPr>
        <w:shd w:val="clear" w:color="auto" w:fill="FFFFFF"/>
        <w:spacing w:beforeAutospacing="1" w:after="0" w:line="240" w:lineRule="auto"/>
        <w:rPr>
          <w:rFonts w:ascii="Times New Roman" w:hAnsi="Times New Roman"/>
          <w:color w:val="000000"/>
          <w:sz w:val="32"/>
          <w:szCs w:val="32"/>
          <w:lang w:eastAsia="ru-RU"/>
        </w:rPr>
      </w:pPr>
    </w:p>
    <w:p w:rsidR="00DA0020" w:rsidRPr="00FA5C76" w:rsidRDefault="00DA0020" w:rsidP="00BF010A">
      <w:pPr>
        <w:shd w:val="clear" w:color="auto" w:fill="FFFFFF"/>
        <w:spacing w:beforeAutospacing="1" w:after="0" w:line="240" w:lineRule="auto"/>
        <w:jc w:val="center"/>
        <w:rPr>
          <w:rFonts w:ascii="Times New Roman" w:hAnsi="Times New Roman"/>
          <w:b/>
          <w:color w:val="333333"/>
          <w:sz w:val="21"/>
          <w:szCs w:val="21"/>
          <w:lang w:eastAsia="ru-RU"/>
        </w:rPr>
      </w:pPr>
      <w:r w:rsidRPr="00D17247">
        <w:rPr>
          <w:rFonts w:ascii="Times New Roman" w:hAnsi="Times New Roman"/>
          <w:color w:val="000000"/>
          <w:sz w:val="32"/>
          <w:szCs w:val="32"/>
          <w:lang w:eastAsia="ru-RU"/>
        </w:rPr>
        <w:br/>
      </w:r>
      <w:r w:rsidR="00FA5C76" w:rsidRPr="00FA5C76">
        <w:rPr>
          <w:rFonts w:ascii="Times New Roman" w:hAnsi="Times New Roman"/>
          <w:b/>
          <w:color w:val="000000"/>
          <w:sz w:val="32"/>
          <w:szCs w:val="32"/>
          <w:lang w:eastAsia="ru-RU"/>
        </w:rPr>
        <w:t xml:space="preserve">д. </w:t>
      </w:r>
      <w:r w:rsidRPr="00FA5C76">
        <w:rPr>
          <w:rFonts w:ascii="Times New Roman" w:hAnsi="Times New Roman"/>
          <w:b/>
          <w:color w:val="000000"/>
          <w:sz w:val="32"/>
          <w:szCs w:val="32"/>
          <w:lang w:eastAsia="ru-RU"/>
        </w:rPr>
        <w:t>Афанасьева 2024г</w:t>
      </w:r>
      <w:r w:rsidR="00B164B8">
        <w:rPr>
          <w:rFonts w:ascii="Times New Roman" w:hAnsi="Times New Roman"/>
          <w:b/>
          <w:color w:val="000000"/>
          <w:sz w:val="32"/>
          <w:szCs w:val="32"/>
          <w:lang w:eastAsia="ru-RU"/>
        </w:rPr>
        <w:t>.</w:t>
      </w:r>
      <w:bookmarkStart w:id="0" w:name="_GoBack"/>
      <w:bookmarkEnd w:id="0"/>
    </w:p>
    <w:p w:rsidR="00DA0020" w:rsidRDefault="00DA0020" w:rsidP="00BF010A"/>
    <w:p w:rsidR="00DA0020" w:rsidRPr="006C7A3A" w:rsidRDefault="00DA0020" w:rsidP="006C7A3A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DA0020" w:rsidRPr="006C7A3A" w:rsidRDefault="00DA0020" w:rsidP="006C7A3A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Рабочая программа по учебному предмету «Изобразительное искусство»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</w:t>
      </w:r>
      <w:r w:rsidRPr="006C7A3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с изменениями от 17.07.2024 № 495.</w:t>
      </w:r>
    </w:p>
    <w:p w:rsidR="00DA0020" w:rsidRPr="006C7A3A" w:rsidRDefault="00DA0020" w:rsidP="006C7A3A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стандартаобразования обучающихся ОВЗ (утв.</w:t>
      </w:r>
      <w:hyperlink r:id="rId6" w:anchor="0" w:history="1">
        <w:r w:rsidRPr="006C7A3A">
          <w:rPr>
            <w:rFonts w:ascii="Times New Roman" w:hAnsi="Times New Roman"/>
            <w:color w:val="000000" w:themeColor="text1"/>
            <w:sz w:val="24"/>
            <w:szCs w:val="24"/>
            <w:bdr w:val="none" w:sz="0" w:space="0" w:color="auto" w:frame="1"/>
            <w:lang w:eastAsia="ru-RU"/>
          </w:rPr>
          <w:t>приказом</w:t>
        </w:r>
      </w:hyperlink>
      <w:r w:rsidRPr="006C7A3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Министерства образования и науки РФ от 19 декабря 2014г. №1598) 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Содержание программы распределено по годам обучения и модулям с учётом особых образовательных потребностей обучающихся с ЗПР, проверяемых требований к результатам освоения учебного предмета, выносимым на промежуточную аттестацию.</w:t>
      </w:r>
    </w:p>
    <w:p w:rsidR="006C7A3A" w:rsidRPr="006C7A3A" w:rsidRDefault="006C7A3A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</w:p>
    <w:p w:rsidR="006C7A3A" w:rsidRPr="006C7A3A" w:rsidRDefault="006C7A3A" w:rsidP="006C7A3A">
      <w:pPr>
        <w:pStyle w:val="a3"/>
        <w:ind w:left="0" w:right="0" w:firstLine="709"/>
        <w:jc w:val="center"/>
        <w:rPr>
          <w:color w:val="000000" w:themeColor="text1"/>
          <w:sz w:val="24"/>
          <w:szCs w:val="24"/>
        </w:rPr>
      </w:pPr>
      <w:r w:rsidRPr="006C7A3A">
        <w:rPr>
          <w:b/>
          <w:bCs/>
          <w:color w:val="000000" w:themeColor="text1"/>
          <w:sz w:val="24"/>
          <w:szCs w:val="24"/>
        </w:rPr>
        <w:t>Пояснительная записка</w:t>
      </w:r>
    </w:p>
    <w:p w:rsidR="00DA0020" w:rsidRPr="006C7A3A" w:rsidRDefault="00DA0020" w:rsidP="006C7A3A">
      <w:pPr>
        <w:pStyle w:val="a3"/>
        <w:ind w:firstLine="709"/>
        <w:rPr>
          <w:color w:val="000000" w:themeColor="text1"/>
          <w:sz w:val="24"/>
          <w:szCs w:val="24"/>
        </w:rPr>
      </w:pPr>
      <w:r w:rsidRPr="006C7A3A">
        <w:rPr>
          <w:b/>
          <w:color w:val="000000" w:themeColor="text1"/>
          <w:sz w:val="24"/>
          <w:szCs w:val="24"/>
        </w:rPr>
        <w:t>Общие задачи</w:t>
      </w:r>
      <w:r w:rsidRPr="006C7A3A">
        <w:rPr>
          <w:color w:val="000000" w:themeColor="text1"/>
          <w:sz w:val="24"/>
          <w:szCs w:val="24"/>
        </w:rPr>
        <w:t xml:space="preserve"> курса: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kern w:val="2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 xml:space="preserve">формирование первоначальных представлений </w:t>
      </w:r>
      <w:proofErr w:type="gramStart"/>
      <w:r w:rsidRPr="006C7A3A">
        <w:rPr>
          <w:color w:val="000000" w:themeColor="text1"/>
          <w:sz w:val="24"/>
          <w:szCs w:val="24"/>
        </w:rPr>
        <w:t>о</w:t>
      </w:r>
      <w:proofErr w:type="gramEnd"/>
      <w:r w:rsidRPr="006C7A3A">
        <w:rPr>
          <w:color w:val="000000" w:themeColor="text1"/>
          <w:sz w:val="24"/>
          <w:szCs w:val="24"/>
        </w:rPr>
        <w:t xml:space="preserve"> </w:t>
      </w:r>
      <w:proofErr w:type="gramStart"/>
      <w:r w:rsidRPr="006C7A3A">
        <w:rPr>
          <w:color w:val="000000" w:themeColor="text1"/>
          <w:sz w:val="24"/>
          <w:szCs w:val="24"/>
        </w:rPr>
        <w:t>Федеральная</w:t>
      </w:r>
      <w:proofErr w:type="gramEnd"/>
      <w:r w:rsidRPr="006C7A3A">
        <w:rPr>
          <w:color w:val="000000" w:themeColor="text1"/>
          <w:sz w:val="24"/>
          <w:szCs w:val="24"/>
        </w:rPr>
        <w:t xml:space="preserve"> рабочая программа учитывает особенности развития обучающихся с ЗПР 7–10 лет, однако содержание занятий может также адаптироваться с учётом индивидуальных психофизических особенностей обучающихся.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 xml:space="preserve">Изобразительная деятельность способствует коррекции недостатков аналитико-синтетической деятельности мышления, позволяет совершенствовать произвольную регуляцию деятельности, речевое планирование, а также преодолевать несовершенство ручной моторики, пространственных представлений, зрительно-моторной координации. Собственная изобразительная деятельность позволяет ребенку с ЗПР выражать свои эмоции и чувства, овладевать навыками символизации, что поднимает психическое развитие на качественно новую ступень.  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 xml:space="preserve">Уроки по изобразительному искусству для </w:t>
      </w:r>
      <w:proofErr w:type="gramStart"/>
      <w:r w:rsidRPr="006C7A3A">
        <w:rPr>
          <w:color w:val="000000" w:themeColor="text1"/>
          <w:sz w:val="24"/>
          <w:szCs w:val="24"/>
        </w:rPr>
        <w:t>обучающихся</w:t>
      </w:r>
      <w:proofErr w:type="gramEnd"/>
      <w:r w:rsidRPr="006C7A3A">
        <w:rPr>
          <w:color w:val="000000" w:themeColor="text1"/>
          <w:sz w:val="24"/>
          <w:szCs w:val="24"/>
        </w:rPr>
        <w:t xml:space="preserve"> с ЗПР решают не только образовательные, но и коррекционные задачи. 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b/>
          <w:color w:val="000000" w:themeColor="text1"/>
          <w:sz w:val="24"/>
          <w:szCs w:val="24"/>
        </w:rPr>
        <w:t>Основная цель</w:t>
      </w:r>
      <w:r w:rsidRPr="006C7A3A">
        <w:rPr>
          <w:color w:val="000000" w:themeColor="text1"/>
          <w:sz w:val="24"/>
          <w:szCs w:val="24"/>
        </w:rPr>
        <w:t xml:space="preserve"> преподавания предмета «Изобразительное искусство»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потенциала.</w:t>
      </w:r>
    </w:p>
    <w:p w:rsidR="00DA0020" w:rsidRPr="006C7A3A" w:rsidRDefault="00DA0020" w:rsidP="006C7A3A">
      <w:pPr>
        <w:pStyle w:val="a3"/>
        <w:ind w:firstLine="709"/>
        <w:rPr>
          <w:color w:val="000000" w:themeColor="text1"/>
          <w:sz w:val="24"/>
          <w:szCs w:val="24"/>
        </w:rPr>
      </w:pPr>
      <w:r w:rsidRPr="006C7A3A">
        <w:rPr>
          <w:b/>
          <w:color w:val="000000" w:themeColor="text1"/>
          <w:sz w:val="24"/>
          <w:szCs w:val="24"/>
        </w:rPr>
        <w:t xml:space="preserve">Специальная цель </w:t>
      </w:r>
      <w:r w:rsidRPr="006C7A3A">
        <w:rPr>
          <w:color w:val="000000" w:themeColor="text1"/>
          <w:sz w:val="24"/>
          <w:szCs w:val="24"/>
        </w:rPr>
        <w:t xml:space="preserve">изучения предмета «Изобразительное искусство» в соответствии с федеральной адаптированной общеобразовательной программой начального общего образования для </w:t>
      </w:r>
      <w:proofErr w:type="gramStart"/>
      <w:r w:rsidRPr="006C7A3A">
        <w:rPr>
          <w:color w:val="000000" w:themeColor="text1"/>
          <w:sz w:val="24"/>
          <w:szCs w:val="24"/>
        </w:rPr>
        <w:t>обучающихся</w:t>
      </w:r>
      <w:proofErr w:type="gramEnd"/>
      <w:r w:rsidRPr="006C7A3A">
        <w:rPr>
          <w:color w:val="000000" w:themeColor="text1"/>
          <w:sz w:val="24"/>
          <w:szCs w:val="24"/>
        </w:rPr>
        <w:t xml:space="preserve"> с ЗПР заключается:</w:t>
      </w:r>
    </w:p>
    <w:p w:rsidR="00DA0020" w:rsidRPr="006C7A3A" w:rsidRDefault="00DA0020" w:rsidP="006C7A3A">
      <w:pPr>
        <w:pStyle w:val="a3"/>
        <w:numPr>
          <w:ilvl w:val="0"/>
          <w:numId w:val="1"/>
        </w:numPr>
        <w:ind w:left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в создании условий, обеспечивающих усвоение изобразительного, творческого, социального и культурного опыта учащимися с ЗПР для успешной социализации в обществе;</w:t>
      </w:r>
    </w:p>
    <w:p w:rsidR="00DA0020" w:rsidRPr="006C7A3A" w:rsidRDefault="00DA0020" w:rsidP="006C7A3A">
      <w:pPr>
        <w:pStyle w:val="a3"/>
        <w:numPr>
          <w:ilvl w:val="0"/>
          <w:numId w:val="1"/>
        </w:numPr>
        <w:ind w:left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в приобретении первоначального опыта изобразительной деятельности на основе овладения знаниями в области искусства, изобразительными умениями и проектной деятельностью;</w:t>
      </w:r>
    </w:p>
    <w:p w:rsidR="00DA0020" w:rsidRPr="006C7A3A" w:rsidRDefault="00DA0020" w:rsidP="006C7A3A">
      <w:pPr>
        <w:pStyle w:val="a3"/>
        <w:numPr>
          <w:ilvl w:val="0"/>
          <w:numId w:val="1"/>
        </w:numPr>
        <w:ind w:left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в формировании позитивного эмоционально-ценностного отношения к искусству и людям творческих профессий.</w:t>
      </w:r>
    </w:p>
    <w:p w:rsidR="00DA0020" w:rsidRPr="006C7A3A" w:rsidRDefault="00DA0020" w:rsidP="006C7A3A">
      <w:pPr>
        <w:pStyle w:val="a3"/>
        <w:numPr>
          <w:ilvl w:val="0"/>
          <w:numId w:val="1"/>
        </w:numPr>
        <w:ind w:left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роли изобразительного искусства в жизни человека, его духовно-нравственном развитии;</w:t>
      </w:r>
    </w:p>
    <w:p w:rsidR="00DA0020" w:rsidRPr="006C7A3A" w:rsidRDefault="00DA0020" w:rsidP="006C7A3A">
      <w:pPr>
        <w:pStyle w:val="a3"/>
        <w:numPr>
          <w:ilvl w:val="0"/>
          <w:numId w:val="1"/>
        </w:numPr>
        <w:ind w:left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формирование эстетических чувств, умений видеть и понимать красивое, дифференцировать «красивое» от «некрасивого», умения высказывать оценочные суждения о произведениях искусства;</w:t>
      </w:r>
    </w:p>
    <w:p w:rsidR="00DA0020" w:rsidRPr="006C7A3A" w:rsidRDefault="00DA0020" w:rsidP="006C7A3A">
      <w:pPr>
        <w:pStyle w:val="a3"/>
        <w:numPr>
          <w:ilvl w:val="0"/>
          <w:numId w:val="1"/>
        </w:numPr>
        <w:ind w:left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 xml:space="preserve">формирование умения выражать собственные мысли и чувства </w:t>
      </w:r>
      <w:proofErr w:type="gramStart"/>
      <w:r w:rsidRPr="006C7A3A">
        <w:rPr>
          <w:color w:val="000000" w:themeColor="text1"/>
          <w:sz w:val="24"/>
          <w:szCs w:val="24"/>
        </w:rPr>
        <w:t>от</w:t>
      </w:r>
      <w:proofErr w:type="gramEnd"/>
      <w:r w:rsidRPr="006C7A3A">
        <w:rPr>
          <w:color w:val="000000" w:themeColor="text1"/>
          <w:sz w:val="24"/>
          <w:szCs w:val="24"/>
        </w:rPr>
        <w:t xml:space="preserve"> воспринятого, делиться впечатлениями, достаточно адекватно используя терминологическую и тематическую лексику;</w:t>
      </w:r>
    </w:p>
    <w:p w:rsidR="00DA0020" w:rsidRPr="006C7A3A" w:rsidRDefault="00DA0020" w:rsidP="006C7A3A">
      <w:pPr>
        <w:pStyle w:val="a3"/>
        <w:numPr>
          <w:ilvl w:val="0"/>
          <w:numId w:val="1"/>
        </w:numPr>
        <w:ind w:left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lastRenderedPageBreak/>
        <w:t>овладение элементарными практическими умениями и навыками в различных видах художественной деятельности (изобразительного, декоративно-прикладного и народного искусства, рисунке, живописи, скульптуре, дизайна и др.),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DA0020" w:rsidRPr="006C7A3A" w:rsidRDefault="00DA0020" w:rsidP="006C7A3A">
      <w:pPr>
        <w:pStyle w:val="a3"/>
        <w:numPr>
          <w:ilvl w:val="0"/>
          <w:numId w:val="1"/>
        </w:numPr>
        <w:ind w:left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воспитание активного эмоционально-эстетического отношения к произведениям искусства;</w:t>
      </w:r>
    </w:p>
    <w:p w:rsidR="00DA0020" w:rsidRPr="006C7A3A" w:rsidRDefault="00DA0020" w:rsidP="006C7A3A">
      <w:pPr>
        <w:pStyle w:val="a3"/>
        <w:numPr>
          <w:ilvl w:val="0"/>
          <w:numId w:val="1"/>
        </w:numPr>
        <w:ind w:left="709"/>
        <w:rPr>
          <w:color w:val="000000" w:themeColor="text1"/>
          <w:sz w:val="24"/>
          <w:szCs w:val="24"/>
        </w:rPr>
      </w:pPr>
      <w:proofErr w:type="gramStart"/>
      <w:r w:rsidRPr="006C7A3A">
        <w:rPr>
          <w:color w:val="000000" w:themeColor="text1"/>
          <w:sz w:val="24"/>
          <w:szCs w:val="24"/>
        </w:rPr>
        <w:t>формирование умения воспринимать и выделять в окружающем мире (как в природном, так и в социальном) эстетически привлекательные объекты, выражать по отношению к ним собственное эмоционально-оценочное отношение;</w:t>
      </w:r>
      <w:proofErr w:type="gramEnd"/>
    </w:p>
    <w:p w:rsidR="00DA0020" w:rsidRPr="006C7A3A" w:rsidRDefault="00DA0020" w:rsidP="006C7A3A">
      <w:pPr>
        <w:pStyle w:val="a3"/>
        <w:numPr>
          <w:ilvl w:val="0"/>
          <w:numId w:val="1"/>
        </w:numPr>
        <w:ind w:left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овладение практическими умениями самовыражения средствами изобразительного искусства.</w:t>
      </w:r>
    </w:p>
    <w:p w:rsidR="006C7A3A" w:rsidRPr="006C7A3A" w:rsidRDefault="006C7A3A" w:rsidP="006C7A3A">
      <w:pPr>
        <w:pStyle w:val="a3"/>
        <w:numPr>
          <w:ilvl w:val="0"/>
          <w:numId w:val="1"/>
        </w:numPr>
        <w:ind w:left="709"/>
        <w:rPr>
          <w:color w:val="000000" w:themeColor="text1"/>
          <w:sz w:val="24"/>
          <w:szCs w:val="24"/>
        </w:rPr>
      </w:pPr>
    </w:p>
    <w:p w:rsidR="00DA0020" w:rsidRPr="006C7A3A" w:rsidRDefault="00DA0020" w:rsidP="006C7A3A">
      <w:pPr>
        <w:pStyle w:val="a5"/>
        <w:spacing w:after="0" w:line="240" w:lineRule="auto"/>
        <w:ind w:left="180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Общая характеристика учебного предмета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Содержание предмета охватывает все основные виды визуально-пространственных искусств: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обучающихся с ЗПР большое значение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носит обучающий характер.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proofErr w:type="gram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На занятиях обучающиеся с ЗПР знакомятся с многообразием видов художественной деятельности и технически доступным разнообразием художественных материалов.</w:t>
      </w:r>
      <w:proofErr w:type="gram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7A3A">
        <w:rPr>
          <w:rFonts w:ascii="Times New Roman" w:hAnsi="Times New Roman"/>
          <w:bCs/>
          <w:i/>
          <w:color w:val="000000" w:themeColor="text1"/>
          <w:sz w:val="24"/>
          <w:szCs w:val="24"/>
        </w:rPr>
        <w:t>Практическая художественно-творческая деятельность занимает приоритетное пространство учебного времени</w:t>
      </w:r>
      <w:r w:rsidRPr="006C7A3A">
        <w:rPr>
          <w:rFonts w:ascii="Times New Roman" w:hAnsi="Times New Roman"/>
          <w:i/>
          <w:color w:val="000000" w:themeColor="text1"/>
          <w:sz w:val="24"/>
          <w:szCs w:val="24"/>
        </w:rPr>
        <w:t xml:space="preserve">. 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 xml:space="preserve">Предмет «Изобразительное искусство» имеет важное </w:t>
      </w:r>
      <w:r w:rsidRPr="006C7A3A">
        <w:rPr>
          <w:b/>
          <w:color w:val="000000" w:themeColor="text1"/>
          <w:sz w:val="24"/>
          <w:szCs w:val="24"/>
        </w:rPr>
        <w:t>коррекционно-развивающее значение</w:t>
      </w:r>
      <w:r w:rsidRPr="006C7A3A">
        <w:rPr>
          <w:color w:val="000000" w:themeColor="text1"/>
          <w:sz w:val="24"/>
          <w:szCs w:val="24"/>
        </w:rPr>
        <w:t xml:space="preserve">: </w:t>
      </w:r>
    </w:p>
    <w:p w:rsidR="00DA0020" w:rsidRPr="006C7A3A" w:rsidRDefault="00DA0020" w:rsidP="006C7A3A">
      <w:pPr>
        <w:pStyle w:val="a3"/>
        <w:numPr>
          <w:ilvl w:val="0"/>
          <w:numId w:val="2"/>
        </w:numPr>
        <w:ind w:left="709" w:hanging="425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способствует коррекции недостатков познавательной деятельности обучающихся с ЗПР путем систематического и целенаправленного воспитания и развития у них правильного восприятия формы, конструкции, величины, цвета предметов, их положения в пространстве;</w:t>
      </w:r>
    </w:p>
    <w:p w:rsidR="00DA0020" w:rsidRPr="006C7A3A" w:rsidRDefault="00DA0020" w:rsidP="006C7A3A">
      <w:pPr>
        <w:pStyle w:val="a3"/>
        <w:numPr>
          <w:ilvl w:val="0"/>
          <w:numId w:val="2"/>
        </w:numPr>
        <w:ind w:left="709" w:hanging="425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 xml:space="preserve">формирует умение находить в </w:t>
      </w:r>
      <w:proofErr w:type="gramStart"/>
      <w:r w:rsidRPr="006C7A3A">
        <w:rPr>
          <w:color w:val="000000" w:themeColor="text1"/>
          <w:sz w:val="24"/>
          <w:szCs w:val="24"/>
        </w:rPr>
        <w:t>изображаемом</w:t>
      </w:r>
      <w:proofErr w:type="gramEnd"/>
      <w:r w:rsidRPr="006C7A3A">
        <w:rPr>
          <w:color w:val="000000" w:themeColor="text1"/>
          <w:sz w:val="24"/>
          <w:szCs w:val="24"/>
        </w:rPr>
        <w:t xml:space="preserve"> существенные признаки, устанавливать сходство и различие;</w:t>
      </w:r>
    </w:p>
    <w:p w:rsidR="00DA0020" w:rsidRPr="006C7A3A" w:rsidRDefault="00DA0020" w:rsidP="006C7A3A">
      <w:pPr>
        <w:pStyle w:val="a3"/>
        <w:numPr>
          <w:ilvl w:val="0"/>
          <w:numId w:val="2"/>
        </w:numPr>
        <w:ind w:left="709" w:hanging="425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 xml:space="preserve">содействует развитию у </w:t>
      </w:r>
      <w:proofErr w:type="gramStart"/>
      <w:r w:rsidRPr="006C7A3A">
        <w:rPr>
          <w:color w:val="000000" w:themeColor="text1"/>
          <w:sz w:val="24"/>
          <w:szCs w:val="24"/>
        </w:rPr>
        <w:t>обучающихся</w:t>
      </w:r>
      <w:proofErr w:type="gramEnd"/>
      <w:r w:rsidRPr="006C7A3A">
        <w:rPr>
          <w:color w:val="000000" w:themeColor="text1"/>
          <w:sz w:val="24"/>
          <w:szCs w:val="24"/>
        </w:rPr>
        <w:t xml:space="preserve"> с ЗПР аналитико-синтетической деятельности, умения сравнивать, обобщать;</w:t>
      </w:r>
    </w:p>
    <w:p w:rsidR="00DA0020" w:rsidRPr="006C7A3A" w:rsidRDefault="00DA0020" w:rsidP="006C7A3A">
      <w:pPr>
        <w:pStyle w:val="a3"/>
        <w:numPr>
          <w:ilvl w:val="0"/>
          <w:numId w:val="2"/>
        </w:numPr>
        <w:ind w:left="709" w:hanging="425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учит ориентироваться в задании и планировать свою работу, намечать последовательность выполнения рисунка;</w:t>
      </w:r>
    </w:p>
    <w:p w:rsidR="00DA0020" w:rsidRPr="006C7A3A" w:rsidRDefault="00DA0020" w:rsidP="006C7A3A">
      <w:pPr>
        <w:pStyle w:val="a3"/>
        <w:numPr>
          <w:ilvl w:val="0"/>
          <w:numId w:val="2"/>
        </w:numPr>
        <w:ind w:left="709" w:hanging="425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способствует исправлению недостатков моторики и совершенствованию зрительно-двигательной координации путем использования вариативных и многократно повторяющихся графических действий с применением разнообразного изобразительного материала;</w:t>
      </w:r>
    </w:p>
    <w:p w:rsidR="00DA0020" w:rsidRPr="006C7A3A" w:rsidRDefault="00DA0020" w:rsidP="006C7A3A">
      <w:pPr>
        <w:pStyle w:val="a3"/>
        <w:numPr>
          <w:ilvl w:val="0"/>
          <w:numId w:val="2"/>
        </w:numPr>
        <w:ind w:left="709" w:hanging="425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формирует у обучающихся с ЗПР знания элементарных основ реалистического рисунка, навыки рисования с натуры, декоративного рисования;</w:t>
      </w:r>
    </w:p>
    <w:p w:rsidR="00DA0020" w:rsidRPr="006C7A3A" w:rsidRDefault="00DA0020" w:rsidP="006C7A3A">
      <w:pPr>
        <w:pStyle w:val="a3"/>
        <w:numPr>
          <w:ilvl w:val="0"/>
          <w:numId w:val="2"/>
        </w:numPr>
        <w:ind w:left="709" w:hanging="425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 xml:space="preserve">знакомит </w:t>
      </w:r>
      <w:proofErr w:type="gramStart"/>
      <w:r w:rsidRPr="006C7A3A">
        <w:rPr>
          <w:color w:val="000000" w:themeColor="text1"/>
          <w:sz w:val="24"/>
          <w:szCs w:val="24"/>
        </w:rPr>
        <w:t>обучающихся</w:t>
      </w:r>
      <w:proofErr w:type="gramEnd"/>
      <w:r w:rsidRPr="006C7A3A">
        <w:rPr>
          <w:color w:val="000000" w:themeColor="text1"/>
          <w:sz w:val="24"/>
          <w:szCs w:val="24"/>
        </w:rPr>
        <w:t xml:space="preserve"> с ЗПР с отдельными произведениями изобразительного, декоративно-прикладного и народного искусства, воспитывает активное </w:t>
      </w:r>
      <w:r w:rsidRPr="006C7A3A">
        <w:rPr>
          <w:color w:val="000000" w:themeColor="text1"/>
          <w:sz w:val="24"/>
          <w:szCs w:val="24"/>
        </w:rPr>
        <w:lastRenderedPageBreak/>
        <w:t>эмоционально-эстетическое отношение к ним;</w:t>
      </w:r>
    </w:p>
    <w:p w:rsidR="00DA0020" w:rsidRPr="006C7A3A" w:rsidRDefault="00DA0020" w:rsidP="006C7A3A">
      <w:pPr>
        <w:pStyle w:val="a3"/>
        <w:numPr>
          <w:ilvl w:val="0"/>
          <w:numId w:val="2"/>
        </w:numPr>
        <w:ind w:left="709" w:right="0" w:hanging="425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 xml:space="preserve">развивает у </w:t>
      </w:r>
      <w:proofErr w:type="gramStart"/>
      <w:r w:rsidRPr="006C7A3A">
        <w:rPr>
          <w:color w:val="000000" w:themeColor="text1"/>
          <w:sz w:val="24"/>
          <w:szCs w:val="24"/>
        </w:rPr>
        <w:t>обучающихся</w:t>
      </w:r>
      <w:proofErr w:type="gramEnd"/>
      <w:r w:rsidRPr="006C7A3A">
        <w:rPr>
          <w:color w:val="000000" w:themeColor="text1"/>
          <w:sz w:val="24"/>
          <w:szCs w:val="24"/>
        </w:rPr>
        <w:t xml:space="preserve"> с ЗПР речь, художественный вкус, интерес и любовь к изобразительной деятельности.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 xml:space="preserve">Уроки изобразительного искусства при правильной их организации способствуют формированию личности обучающегося с ЗПР, воспитанию у него положительных навыков и привычек, вносят свой вклад в формирование универсальных учебных действий и сферы жизненной компетенции. В зависимости от степени выраженности нарушений регуляторных процессов младших школьников с ЗПР регулятивные УУД могут формироваться в более долгие сроки, в </w:t>
      </w:r>
      <w:proofErr w:type="gramStart"/>
      <w:r w:rsidRPr="006C7A3A">
        <w:rPr>
          <w:color w:val="000000" w:themeColor="text1"/>
          <w:sz w:val="24"/>
          <w:szCs w:val="24"/>
        </w:rPr>
        <w:t>связи</w:t>
      </w:r>
      <w:proofErr w:type="gramEnd"/>
      <w:r w:rsidRPr="006C7A3A">
        <w:rPr>
          <w:color w:val="000000" w:themeColor="text1"/>
          <w:sz w:val="24"/>
          <w:szCs w:val="24"/>
        </w:rPr>
        <w:t xml:space="preserve"> с чем допустимым является оказание помощи организационного плана и руководящий контроль педагога при выполнении учебной работы обучающимися.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 xml:space="preserve">Преподавание учебного предмета «Изобразительное искусство» предусматривает предметно-практическую изобразительную деятельность с учетом характера затруднений и потенциальных </w:t>
      </w:r>
      <w:proofErr w:type="gramStart"/>
      <w:r w:rsidRPr="006C7A3A">
        <w:rPr>
          <w:color w:val="000000" w:themeColor="text1"/>
          <w:sz w:val="24"/>
          <w:szCs w:val="24"/>
        </w:rPr>
        <w:t>возможностей</w:t>
      </w:r>
      <w:proofErr w:type="gramEnd"/>
      <w:r w:rsidRPr="006C7A3A">
        <w:rPr>
          <w:color w:val="000000" w:themeColor="text1"/>
          <w:sz w:val="24"/>
          <w:szCs w:val="24"/>
        </w:rPr>
        <w:t xml:space="preserve"> обучающихся с ЗПР, раскрывает содержание, методы и приемы обучения изобразительным умениям, учитывает основные положения дифференцированного подхода к обучающимся.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В урочное время деятельность обучающихся с ЗПР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DA0020" w:rsidRPr="006C7A3A" w:rsidRDefault="00DA0020" w:rsidP="006C7A3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Описание места в учебном плане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Содержание предмета «Изобразительное искусство» структурировано как система тематических модулей и входит в учебный план 1–4 классов программы начального общего образования в объёме одного учебного часа в неделю. Изучение содержания всех модулей в 1–4 классах обязательно.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Общее число часов, отведённых на изучение учебного предмета «Изобразительное искусство», — 168 ч (один час в неделю в каждом классе).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1 класс — 33 ч,  2 класс — 34 ч, 3 класс — 34 ч, 4 класс — 34 ч.</w:t>
      </w:r>
    </w:p>
    <w:p w:rsidR="00FA5C76" w:rsidRPr="006C7A3A" w:rsidRDefault="00FA5C76" w:rsidP="006C7A3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1" w:name="_Toc142329399"/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Планируемые результаты освоение программы учебного предмета «Изобразительное искусство» на уровне начального общего образования.</w:t>
      </w:r>
    </w:p>
    <w:p w:rsidR="00DA0020" w:rsidRPr="006C7A3A" w:rsidRDefault="00DA0020" w:rsidP="006C7A3A">
      <w:pPr>
        <w:pStyle w:val="2"/>
        <w:spacing w:before="0" w:after="0" w:line="240" w:lineRule="auto"/>
        <w:rPr>
          <w:color w:val="000000" w:themeColor="text1"/>
          <w:sz w:val="24"/>
          <w:szCs w:val="24"/>
        </w:rPr>
      </w:pPr>
      <w:bookmarkStart w:id="2" w:name="_Toc110614553"/>
      <w:bookmarkStart w:id="3" w:name="_Toc142329400"/>
      <w:bookmarkEnd w:id="1"/>
      <w:r w:rsidRPr="006C7A3A">
        <w:rPr>
          <w:color w:val="000000" w:themeColor="text1"/>
          <w:sz w:val="24"/>
          <w:szCs w:val="24"/>
        </w:rPr>
        <w:t>Личностные результаты</w:t>
      </w:r>
      <w:bookmarkEnd w:id="2"/>
      <w:bookmarkEnd w:id="3"/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В центре федеральной рабочей программы по изобразительному искусству в соответствии с ФГОС начального общего образования обучающихся с ОВЗ находится личностное развитие обучающихся с ЗПР, приобщение их к российским традиционным духовным ценностям, а также социализация личности.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 xml:space="preserve">Программа призвана обеспечить достижение </w:t>
      </w:r>
      <w:proofErr w:type="gramStart"/>
      <w:r w:rsidRPr="006C7A3A">
        <w:rPr>
          <w:color w:val="000000" w:themeColor="text1"/>
          <w:sz w:val="24"/>
          <w:szCs w:val="24"/>
        </w:rPr>
        <w:t>обучающимися</w:t>
      </w:r>
      <w:proofErr w:type="gramEnd"/>
      <w:r w:rsidRPr="006C7A3A">
        <w:rPr>
          <w:color w:val="000000" w:themeColor="text1"/>
          <w:sz w:val="24"/>
          <w:szCs w:val="24"/>
        </w:rPr>
        <w:t xml:space="preserve"> личностных результатов: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уважения и ценностного отношения к своей Родине — России;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 xml:space="preserve">духовно-нравственное развитие </w:t>
      </w:r>
      <w:proofErr w:type="gramStart"/>
      <w:r w:rsidRPr="006C7A3A">
        <w:rPr>
          <w:color w:val="000000" w:themeColor="text1"/>
          <w:sz w:val="24"/>
          <w:szCs w:val="24"/>
        </w:rPr>
        <w:t>обучающихся</w:t>
      </w:r>
      <w:proofErr w:type="gramEnd"/>
      <w:r w:rsidRPr="006C7A3A">
        <w:rPr>
          <w:color w:val="000000" w:themeColor="text1"/>
          <w:sz w:val="24"/>
          <w:szCs w:val="24"/>
        </w:rPr>
        <w:t>;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мотивацию к познанию и обучению, готовность к активному участию в социально-значимой деятельности;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 xml:space="preserve">позитивный опыт участия в творческой деятельности; 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color w:val="000000" w:themeColor="text1"/>
          <w:sz w:val="24"/>
          <w:szCs w:val="24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i/>
          <w:color w:val="000000" w:themeColor="text1"/>
          <w:sz w:val="24"/>
          <w:szCs w:val="24"/>
        </w:rPr>
        <w:t xml:space="preserve">Патриотическое воспитание </w:t>
      </w:r>
      <w:r w:rsidRPr="006C7A3A">
        <w:rPr>
          <w:color w:val="000000" w:themeColor="text1"/>
          <w:sz w:val="24"/>
          <w:szCs w:val="24"/>
        </w:rPr>
        <w:t xml:space="preserve"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i/>
          <w:color w:val="000000" w:themeColor="text1"/>
          <w:sz w:val="24"/>
          <w:szCs w:val="24"/>
        </w:rPr>
        <w:t xml:space="preserve">Гражданское воспитание </w:t>
      </w:r>
      <w:r w:rsidRPr="006C7A3A">
        <w:rPr>
          <w:color w:val="000000" w:themeColor="text1"/>
          <w:sz w:val="24"/>
          <w:szCs w:val="24"/>
        </w:rPr>
        <w:t xml:space="preserve"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«изобразительное искусство» способствует пониманию особенностей жизни разных народов. Коллективные творческие работы создают условия для разных форм </w:t>
      </w:r>
      <w:r w:rsidRPr="006C7A3A">
        <w:rPr>
          <w:color w:val="000000" w:themeColor="text1"/>
          <w:sz w:val="24"/>
          <w:szCs w:val="24"/>
        </w:rPr>
        <w:lastRenderedPageBreak/>
        <w:t>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i/>
          <w:color w:val="000000" w:themeColor="text1"/>
          <w:sz w:val="24"/>
          <w:szCs w:val="24"/>
        </w:rPr>
        <w:t xml:space="preserve">Духовно-нравственное воспитание </w:t>
      </w:r>
      <w:r w:rsidRPr="006C7A3A">
        <w:rPr>
          <w:color w:val="000000" w:themeColor="text1"/>
          <w:sz w:val="24"/>
          <w:szCs w:val="24"/>
        </w:rPr>
        <w:t>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i/>
          <w:color w:val="000000" w:themeColor="text1"/>
          <w:sz w:val="24"/>
          <w:szCs w:val="24"/>
        </w:rPr>
        <w:t xml:space="preserve">Эстетическое воспитание — </w:t>
      </w:r>
      <w:r w:rsidRPr="006C7A3A">
        <w:rPr>
          <w:color w:val="000000" w:themeColor="text1"/>
          <w:sz w:val="24"/>
          <w:szCs w:val="24"/>
        </w:rPr>
        <w:t xml:space="preserve">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6C7A3A">
        <w:rPr>
          <w:color w:val="000000" w:themeColor="text1"/>
          <w:sz w:val="24"/>
          <w:szCs w:val="24"/>
        </w:rPr>
        <w:t>прекрасном</w:t>
      </w:r>
      <w:proofErr w:type="gramEnd"/>
      <w:r w:rsidRPr="006C7A3A">
        <w:rPr>
          <w:color w:val="000000" w:themeColor="text1"/>
          <w:sz w:val="24"/>
          <w:szCs w:val="24"/>
        </w:rPr>
        <w:t xml:space="preserve"> и безобразном, о высоком и низком. Эстетическое воспитание способствует формированию ценностных ориентаций школьников с ЗПР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i/>
          <w:color w:val="000000" w:themeColor="text1"/>
          <w:sz w:val="24"/>
          <w:szCs w:val="24"/>
        </w:rPr>
        <w:t xml:space="preserve">Ценности познавательной деятельности </w:t>
      </w:r>
      <w:r w:rsidRPr="006C7A3A">
        <w:rPr>
          <w:color w:val="000000" w:themeColor="text1"/>
          <w:sz w:val="24"/>
          <w:szCs w:val="24"/>
        </w:rPr>
        <w:t>воспитываются как эмоционально окрашенный интерес к жизни людей и природы. Происходит это в процессе развития навыков восприятия и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i/>
          <w:color w:val="000000" w:themeColor="text1"/>
          <w:sz w:val="24"/>
          <w:szCs w:val="24"/>
        </w:rPr>
        <w:t xml:space="preserve">Экологическое воспитание </w:t>
      </w:r>
      <w:r w:rsidRPr="006C7A3A">
        <w:rPr>
          <w:color w:val="000000" w:themeColor="text1"/>
          <w:sz w:val="24"/>
          <w:szCs w:val="24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6C7A3A">
        <w:rPr>
          <w:color w:val="000000" w:themeColor="text1"/>
          <w:sz w:val="24"/>
          <w:szCs w:val="24"/>
        </w:rPr>
        <w:t>вств сп</w:t>
      </w:r>
      <w:proofErr w:type="gramEnd"/>
      <w:r w:rsidRPr="006C7A3A">
        <w:rPr>
          <w:color w:val="000000" w:themeColor="text1"/>
          <w:sz w:val="24"/>
          <w:szCs w:val="24"/>
        </w:rPr>
        <w:t>особствует активному неприятию действий, приносящих вред окружающей среде.</w:t>
      </w:r>
    </w:p>
    <w:p w:rsidR="00DA0020" w:rsidRPr="006C7A3A" w:rsidRDefault="00DA0020" w:rsidP="006C7A3A">
      <w:pPr>
        <w:pStyle w:val="a3"/>
        <w:ind w:left="0" w:right="0" w:firstLine="709"/>
        <w:rPr>
          <w:color w:val="000000" w:themeColor="text1"/>
          <w:sz w:val="24"/>
          <w:szCs w:val="24"/>
        </w:rPr>
      </w:pPr>
      <w:r w:rsidRPr="006C7A3A">
        <w:rPr>
          <w:i/>
          <w:color w:val="000000" w:themeColor="text1"/>
          <w:sz w:val="24"/>
          <w:szCs w:val="24"/>
        </w:rPr>
        <w:t xml:space="preserve">Трудовое воспитание </w:t>
      </w:r>
      <w:r w:rsidRPr="006C7A3A">
        <w:rPr>
          <w:color w:val="000000" w:themeColor="text1"/>
          <w:sz w:val="24"/>
          <w:szCs w:val="24"/>
        </w:rPr>
        <w:t xml:space="preserve"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6C7A3A">
        <w:rPr>
          <w:color w:val="000000" w:themeColor="text1"/>
          <w:sz w:val="24"/>
          <w:szCs w:val="24"/>
        </w:rPr>
        <w:t>стремление достичь результат</w:t>
      </w:r>
      <w:proofErr w:type="gramEnd"/>
      <w:r w:rsidRPr="006C7A3A">
        <w:rPr>
          <w:color w:val="000000" w:themeColor="text1"/>
          <w:sz w:val="24"/>
          <w:szCs w:val="24"/>
        </w:rPr>
        <w:t>, упорство, а также умения сотрудничать с одноклассниками, работать в команде, выполнять коллективную работу.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A0020" w:rsidRPr="006C7A3A" w:rsidRDefault="00DA0020" w:rsidP="006C7A3A">
      <w:pPr>
        <w:pStyle w:val="2"/>
        <w:spacing w:before="0" w:after="0" w:line="240" w:lineRule="auto"/>
        <w:rPr>
          <w:color w:val="000000" w:themeColor="text1"/>
          <w:sz w:val="24"/>
          <w:szCs w:val="24"/>
        </w:rPr>
      </w:pPr>
      <w:bookmarkStart w:id="4" w:name="_Toc110614554"/>
      <w:bookmarkStart w:id="5" w:name="_Toc142329401"/>
      <w:proofErr w:type="spellStart"/>
      <w:r w:rsidRPr="006C7A3A">
        <w:rPr>
          <w:color w:val="000000" w:themeColor="text1"/>
          <w:sz w:val="24"/>
          <w:szCs w:val="24"/>
        </w:rPr>
        <w:t>Метапредметные</w:t>
      </w:r>
      <w:proofErr w:type="spellEnd"/>
      <w:r w:rsidRPr="006C7A3A">
        <w:rPr>
          <w:color w:val="000000" w:themeColor="text1"/>
          <w:sz w:val="24"/>
          <w:szCs w:val="24"/>
        </w:rPr>
        <w:t xml:space="preserve"> результаты</w:t>
      </w:r>
      <w:bookmarkEnd w:id="4"/>
      <w:bookmarkEnd w:id="5"/>
    </w:p>
    <w:p w:rsidR="00DA0020" w:rsidRPr="006C7A3A" w:rsidRDefault="00DA0020" w:rsidP="006C7A3A">
      <w:pPr>
        <w:pStyle w:val="a5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firstLine="709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Овладение универсальными познавательными действиями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Пространственные представления и сенсорные способности: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ориентироваться в пространстве класса и на плоскости;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отвечать на простые вопросы учителя, находить нужную информацию в пространстве;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характеризовать форму предмета, конструкции по предложенному плану, вопросам;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выявлять доминантные черты (характерные особенности) в визуальном образе на доступном для </w:t>
      </w:r>
      <w:proofErr w:type="gram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обучающегося</w:t>
      </w:r>
      <w:proofErr w:type="gram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с ЗПР уровне;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сравнивать плоскостные и пространственные объекты по заданным основаниям на основе предложенного плана;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сопоставлять части и целое в видимом образе, предмете, конструкции;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анализировать пропорциональные отношения частей внутри целого и предметов между собой с помощью учителя;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выявлять и анализировать с помощью учителя ритмические отношения в пространстве и в изображении (визуальном образе) на установленных основаниях;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соотносить тональные отношения (тёмное — светлое) в пространственных и плоскостных объектах.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bCs/>
          <w:color w:val="000000" w:themeColor="text1"/>
          <w:sz w:val="24"/>
          <w:szCs w:val="24"/>
        </w:rPr>
        <w:t>Базовые логические и исследовательские действия: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lastRenderedPageBreak/>
        <w:t>ориентироваться в задании и инструкции: определять умения, которые будут необходимы, для выполнения задания или инструкции на основе изучения данного раздела;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сравнивать, группировать предметы, объекты: находить общее и различие; 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понимать знаки, символы, модели, схемы, используемые на уроках; 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анализировать объекты творчества с выделением их существенных признаков;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устанавливать причинно-следственные связи в изучаемом круге явлений;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проявлять исследовательские действия в процессе освоения выразительных свойств различных художественных материалов;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проявлять базовые экспериментальные действия в процессе самостоятельного выполнения художественных заданий; 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проявлять начальные исследовательские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анализировать под руководством учителя с позиций эстетических категорий явления природы и предметно-пространственную среду жизни человека;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формулировать простейшие выводы, соответствующие учебным установкам по результатам проведённого наблюдения;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классифицировать с опорой на образец произведения искусства по видам и, соответственно, по назначению в жизни людей;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классифицировать с опорой на образец произведения изобразительного искусства по жанрам;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>Работа с информацией: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добывать новые знания: находить ответы на вопросы, используя свой жизненный опыт и информацию, полученную на уроке, от родных, близких, друзей, других информационных источников;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использовать электронные образовательные ресурсы;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работать с электронными учебниками и учебными пособиями;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выбирать с помощью учителя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перерабатывать полученную информацию: делать выводы в результате совместной работы всего класса;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готовить информацию с помощью учителя на заданную или выбранную тему и представлять её в различных видах: рисунках и эскизах, электронных презентациях;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квестов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>, предложенных учителем;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соблюдать правила информационной безопасности при работе в сети Интернет.</w:t>
      </w:r>
    </w:p>
    <w:p w:rsidR="00DA0020" w:rsidRPr="006C7A3A" w:rsidRDefault="00DA0020" w:rsidP="006C7A3A">
      <w:pPr>
        <w:pStyle w:val="a5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firstLine="709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Овладение универсальными коммуникативными действиями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участвовать в диалоге или дискуссии, проявляя уважительное отношение к оппонентам;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 (при необходимости с помощью учителя);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демонстрировать и объяснять (на доступном для обучающегося с ЗПР </w:t>
      </w:r>
      <w:proofErr w:type="gramStart"/>
      <w:r w:rsidRPr="006C7A3A">
        <w:rPr>
          <w:rFonts w:ascii="Times New Roman" w:hAnsi="Times New Roman"/>
          <w:color w:val="000000" w:themeColor="text1"/>
          <w:sz w:val="24"/>
          <w:szCs w:val="24"/>
        </w:rPr>
        <w:t>уровне</w:t>
      </w:r>
      <w:proofErr w:type="gramEnd"/>
      <w:r w:rsidRPr="006C7A3A">
        <w:rPr>
          <w:rFonts w:ascii="Times New Roman" w:hAnsi="Times New Roman"/>
          <w:color w:val="000000" w:themeColor="text1"/>
          <w:sz w:val="24"/>
          <w:szCs w:val="24"/>
        </w:rPr>
        <w:t>) результаты своего творческого, художественного опыта;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lastRenderedPageBreak/>
        <w:t>анализировать по предложенному плану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DA0020" w:rsidRPr="006C7A3A" w:rsidRDefault="00DA0020" w:rsidP="006C7A3A">
      <w:pPr>
        <w:pStyle w:val="a5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firstLine="709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Овладение универсальными регулятивными действиями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внимательно относиться и выполнять учебные задачи, поставленные учителем;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соблюдать последовательность учебных действий при выполнении задания, при необходимости с опорой на план;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DA0020" w:rsidRPr="006C7A3A" w:rsidRDefault="00DA0020" w:rsidP="006C7A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A0020" w:rsidRPr="006C7A3A" w:rsidRDefault="00DA0020" w:rsidP="006C7A3A">
      <w:pPr>
        <w:pStyle w:val="2"/>
        <w:spacing w:before="0" w:after="0" w:line="240" w:lineRule="auto"/>
        <w:jc w:val="center"/>
        <w:rPr>
          <w:color w:val="000000" w:themeColor="text1"/>
          <w:sz w:val="24"/>
          <w:szCs w:val="24"/>
        </w:rPr>
      </w:pPr>
      <w:bookmarkStart w:id="6" w:name="_Toc142329402"/>
      <w:r w:rsidRPr="006C7A3A">
        <w:rPr>
          <w:color w:val="000000" w:themeColor="text1"/>
          <w:sz w:val="24"/>
          <w:szCs w:val="24"/>
        </w:rPr>
        <w:t>Предметные результаты</w:t>
      </w:r>
      <w:bookmarkEnd w:id="6"/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Предметные результаты сформулированы по годам обучения на основе модульного построения содержания в соответствии с Федеральным государственным образовательным стандартом начального общего образования </w:t>
      </w:r>
      <w:proofErr w:type="gram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обучающихся</w:t>
      </w:r>
      <w:proofErr w:type="gram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с ОВЗ.</w:t>
      </w:r>
    </w:p>
    <w:p w:rsidR="00DA0020" w:rsidRPr="006C7A3A" w:rsidRDefault="00DA0020" w:rsidP="006C7A3A">
      <w:pPr>
        <w:pStyle w:val="3"/>
        <w:spacing w:before="0" w:after="0" w:line="240" w:lineRule="auto"/>
        <w:rPr>
          <w:color w:val="000000" w:themeColor="text1"/>
          <w:sz w:val="24"/>
        </w:rPr>
      </w:pPr>
      <w:bookmarkStart w:id="7" w:name="_TOC_250004"/>
      <w:bookmarkStart w:id="8" w:name="_Toc110614556"/>
      <w:bookmarkStart w:id="9" w:name="_Toc142329403"/>
      <w:r w:rsidRPr="006C7A3A">
        <w:rPr>
          <w:color w:val="000000" w:themeColor="text1"/>
          <w:sz w:val="24"/>
        </w:rPr>
        <w:t xml:space="preserve">1 </w:t>
      </w:r>
      <w:bookmarkEnd w:id="7"/>
      <w:r w:rsidRPr="006C7A3A">
        <w:rPr>
          <w:color w:val="000000" w:themeColor="text1"/>
          <w:sz w:val="24"/>
        </w:rPr>
        <w:t>КЛАСС</w:t>
      </w:r>
      <w:bookmarkEnd w:id="8"/>
      <w:bookmarkEnd w:id="9"/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«Графика»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Осваивать навыки применения свой</w:t>
      </w:r>
      <w:proofErr w:type="gramStart"/>
      <w:r w:rsidRPr="006C7A3A">
        <w:rPr>
          <w:rFonts w:ascii="Times New Roman" w:hAnsi="Times New Roman"/>
          <w:color w:val="000000" w:themeColor="text1"/>
          <w:sz w:val="24"/>
          <w:szCs w:val="24"/>
        </w:rPr>
        <w:t>ств пр</w:t>
      </w:r>
      <w:proofErr w:type="gramEnd"/>
      <w:r w:rsidRPr="006C7A3A">
        <w:rPr>
          <w:rFonts w:ascii="Times New Roman" w:hAnsi="Times New Roman"/>
          <w:color w:val="000000" w:themeColor="text1"/>
          <w:sz w:val="24"/>
          <w:szCs w:val="24"/>
        </w:rPr>
        <w:t>остых графических материалов в самостоятельной творческой работе в условиях урока.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опыт наблюдения формы предмета, опыт обобщения и геометризации наблюдаемой формы как основы обучения рисунку.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опыт создания рисунка простого (плоского) предмета с натуры.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Учиться анализировать соотношения пропорций, визуально сравнивать пространственные величины.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первичные знания и навыки композиционного расположения изображения на листе.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«Живопись»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Осваивать навыки работы красками «гуашь» в условиях урока.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Знать три основных цвета; называть ассоциативные представления, которые рождает каждый цвет.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«Скульптура»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Осваивать первичные навыки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бумагопластики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— создания объёмных форм из бумаги путём её складывания, надрезания, закручивания и др.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«Декоративно-прикладное искусство»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Рассматривать различные примеры узоров в природе (в условиях урока на основе фотографий); приводить примеры с помощью учителя и с опорой на образец орнаментов в произведениях декоративно-прикладного искусства.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Учиться использовать правила симметрии в своей художественной деятельности.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знания о значении и назначении украшений в жизни людей.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«Архитектура»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Рассматривать различные произведения архитектуры в окружающем мире (по фотографиям в условиях урока).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Осваивать приёмы конструирования из бумаги, складывания объёмных простых геометрических тел.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«Восприятие произведений искусства»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умения рассматривать, анализировать детские рисунки с позиций их содержания и сюжета, настроения, а также соответствия учебной задаче, поставленной учителем.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опыт художественного наблюдения предметной среды жизни человека в зависимости от поставленной задачи (установки).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Осваивать опыт эстетического восприятия архитектурных построек.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Васнецова, М.А.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«Азбука цифровой графики»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опыт создания фотографий с целью эстетического и целенаправленного наблюдения природы.</w:t>
      </w:r>
    </w:p>
    <w:p w:rsidR="00DA0020" w:rsidRPr="006C7A3A" w:rsidRDefault="00DA0020" w:rsidP="006C7A3A">
      <w:pPr>
        <w:pStyle w:val="3"/>
        <w:spacing w:before="0" w:after="0" w:line="240" w:lineRule="auto"/>
        <w:rPr>
          <w:color w:val="000000" w:themeColor="text1"/>
          <w:sz w:val="24"/>
        </w:rPr>
      </w:pPr>
      <w:bookmarkStart w:id="10" w:name="_Toc142329405"/>
      <w:r w:rsidRPr="006C7A3A">
        <w:rPr>
          <w:color w:val="000000" w:themeColor="text1"/>
          <w:sz w:val="24"/>
        </w:rPr>
        <w:t>2 КЛАСС</w:t>
      </w:r>
      <w:bookmarkEnd w:id="10"/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«Графика»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навыки изображения на основе разной по характеру и способу наложения линии.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«Живопись»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опыт работы акварельной краской и понимать особенности работы прозрачной краской.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Знать названия основных и составных цветов и способы получения разных оттенков составного цвета.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Различать тёмные и светлые оттенки цвета; осваивать смешение цветных красок с </w:t>
      </w:r>
      <w:proofErr w:type="gram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белой</w:t>
      </w:r>
      <w:proofErr w:type="gram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и чёрной (для изменения их тона).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Знать о делении цветов на тёплые и холодные; уметь различать тёплые и холодные </w:t>
      </w:r>
      <w:r w:rsidRPr="006C7A3A">
        <w:rPr>
          <w:rFonts w:ascii="Times New Roman" w:hAnsi="Times New Roman"/>
          <w:color w:val="000000" w:themeColor="text1"/>
          <w:sz w:val="24"/>
          <w:szCs w:val="24"/>
        </w:rPr>
        <w:lastRenderedPageBreak/>
        <w:t>оттенки цвета.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Осваивать эмоциональную выразительность цвета: цвет звонкий и яркий, радостный; цвет мягкий, «глухой» и мрачный и др. на доступном </w:t>
      </w:r>
      <w:proofErr w:type="gram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для</w:t>
      </w:r>
      <w:proofErr w:type="gram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обучающегося с ЗПР уровне.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Уметь в изображении сказочных персонажей выразить их характер (герои сказок добрые и злые, нежные и грозные).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«Скульптура»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Знакомиться с традиционными игрушками одного из народных художественных промыслов; осваивать приёмы и последовательность лепки игрушки в традициях выбранного промысла;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выполять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в технике лепки фигурку сказочного зверя по мотивам традиций выбранного промысла (по выбору: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филимоновская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абашевская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каргопольская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>, дымковская игрушки или с учётом местных промыслов).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«Декоративно-прикладное искусство»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Рассматривать, анализировать под руководством учителя разнообразие форм в природе, воспринимаемых как узоры.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Сравнивать с опорой на план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филимоновская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абашевская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каргопольская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>, дымковская игрушки или с учётом местных промыслов).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Рассматривать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Билибина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опыт выполнения красками рисунков украшений народных былинных персонажей.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«Архитектура»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Осваивать приёмы создания объёмных предметов из бумаги и объёмного декорирования предметов из бумаги.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Рассматривать, характеризовать под руководством учителя конструкцию архитектурных строений (по фотографиям в условиях урока).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Рассматривать, приводить примеры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«Восприятие произведений искусства»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Обсуждать примеры детского художественного творчества с точки зрения </w:t>
      </w:r>
      <w:r w:rsidRPr="006C7A3A">
        <w:rPr>
          <w:rFonts w:ascii="Times New Roman" w:hAnsi="Times New Roman"/>
          <w:color w:val="000000" w:themeColor="text1"/>
          <w:sz w:val="24"/>
          <w:szCs w:val="24"/>
        </w:rPr>
        <w:lastRenderedPageBreak/>
        <w:t>выражения в них содержания, настроения, расположения изображения в листе, цвета, а также ответа на поставленную учебную задачу.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опыт восприятия, эстетического анализа произведений отечественных художников-пейзажистов (И.И. Левитана, И.И. Шишкина, И.К. Айвазовского, А.И. Куинджи, Н.П. Крымова и других по выбору учителя), а также художников-анималистов (В.В. 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Ватагина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>, Е.И. 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Чарушина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и других по выбору учителя).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опыт восприятия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Знакомиться с именами и наиболее известными произведениями художников И.И. Левитана, И.И. Шишкина, И.К. Айвазовского, В.М. Васнецова, В.В. 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Ватагина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>, Е.И. 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Чарушина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(и других по выбору учителя).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«Азбука цифровой графики»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Осваивать возможности изображения с помощью разных видов линий в программе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Paint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(или другом графическом редакторе).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Осваивать приёмы копирования геометрических фигур в программе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Paint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>, а также построения из них простых рисунков или орнаментов.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Осваивать в компьютерном редакторе (например,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Paint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>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Осваивать композиционное построение кадра при фотографировании: расположение объекта в кадре. Участвовать в обсуждении ученических фотографий.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 w:themeColor="text1"/>
          <w:sz w:val="24"/>
          <w:szCs w:val="24"/>
        </w:rPr>
      </w:pPr>
      <w:bookmarkStart w:id="11" w:name="_TOC_250002"/>
    </w:p>
    <w:p w:rsidR="00DA0020" w:rsidRPr="006C7A3A" w:rsidRDefault="00DA0020" w:rsidP="006C7A3A">
      <w:pPr>
        <w:pStyle w:val="3"/>
        <w:spacing w:before="0" w:after="0" w:line="240" w:lineRule="auto"/>
        <w:rPr>
          <w:color w:val="000000" w:themeColor="text1"/>
          <w:sz w:val="24"/>
        </w:rPr>
      </w:pPr>
      <w:bookmarkStart w:id="12" w:name="_Toc110614558"/>
      <w:bookmarkStart w:id="13" w:name="_Toc142329406"/>
      <w:r w:rsidRPr="006C7A3A">
        <w:rPr>
          <w:color w:val="000000" w:themeColor="text1"/>
          <w:sz w:val="24"/>
        </w:rPr>
        <w:t xml:space="preserve">3 </w:t>
      </w:r>
      <w:bookmarkEnd w:id="11"/>
      <w:r w:rsidRPr="006C7A3A">
        <w:rPr>
          <w:color w:val="000000" w:themeColor="text1"/>
          <w:sz w:val="24"/>
        </w:rPr>
        <w:t>КЛАСС</w:t>
      </w:r>
      <w:bookmarkEnd w:id="12"/>
      <w:bookmarkEnd w:id="13"/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«Графика»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Получать опыт создания эскиза книжки-игрушки на выбранный сюжет: рисунок обложки с соединением шрифта (текста) и изображения, создание иллюстраций, размещение текста и иллюстраций на развороте.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Создавать практическую творческую работу — поздравительную открытку, совмещая в ней шрифт и изображение.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Узнавать о работе художников над плакатами и афишами. Выполнять творческую композицию — эскиз афиши к выбранному спектаклю или фильму.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Узнавать основные пропорции лица человека, взаимное расположение частей лица.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опыт рисования портрета (лица) человека.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Создавать маску сказочного персонажа с ярко выраженным характером лица (для карнавала или спектакля).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«Живопись»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Осваивать приёмы создания живописной композиции (натюрморта) по наблюдению натуры.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Рассматривать сюжет и композицию, эмоциональное настроение в натюрмортах известных отечественных художников.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Изображать красками портрет человека с опорой на натуру.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Создавать пейзаж, передавая в нём активное состояние природы.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представление о деятельности художника в театре.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Создавать красками эскиз занавеса или эскиз декораций к выбранному сюжету.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lastRenderedPageBreak/>
        <w:t>Знакомиться с работой художников по оформлению праздников.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Выполнять тематическую композицию «Праздник в городе» на основе наблюдений, по памяти и по представлению.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«Скульптура»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Приобретать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бумагопластики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>, по выбору учителя).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опыт лепки эскиза парковой скульптуры.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«Декоративно-прикладное искусство»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Узнавать о создании глиняной и деревянной посуды: народные художественные промыслы Гжель и Хохлома.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выполнять эскизы орнаментов, украшающих посуду (по мотивам выбранного художественного промысла).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Узнавать о сетчатых видах орнаментов и их применении в росписи тканей, стен и др.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Осваивать навыки создания орнаментов при помощи штампов и трафаретов.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Получать опыт создания композиции орнамента в квадрате (в качестве эскиза росписи женского платка).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«Архитектура»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Выполнять зарисовки или творческие рисунки на основе фотографий на тему исторических памятников или архитектурных достопримечательностей своего города.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Создавать эскиз макета паркового пространства или участвовать в коллективной работе по созданию такого макета.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Создавать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Придумывать и рисовать (или выполнять в технике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бумагопластики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>) транспортное средство.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Выполнять творческий рисунок — создавать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«Восприятие произведений искусства»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Рассматривать и принимать участие в обсуждении содержания работы художника.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Рассматривать и анализировать по предложенному плану архитектурные постройки своего города (села), характерные особенности улиц и площадей, выделять центральные по архитектуре здания; приобретать представления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Иметь представление об основных видах пространственных искусств: изобразительных видов искусства 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Иметь представление об основных жанрах живописи, графики и скульптуры, определяемых предметом изображения.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Иметь представление об именах крупнейших отечественных художников-пейзажистов: И.И. Шишкина, И.И. Левитана, А.К. 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Саврасова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, В.Д. Поленова, А.И. Куинджи, И.К. Айвазовского и других (по выбору учителя), приобретать </w:t>
      </w:r>
      <w:r w:rsidRPr="006C7A3A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представления об их произведениях.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Осуществлять виртуальные интерактивные путешествия в художественные музеи, участвовать в обсуждении впечатлений от виртуальных путешествий.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Иметь представление об именах крупнейших отечественных портретистов: В.И. Сурикова, И.Е. Репина, В.А. Серова и других (по выбору учителя), приобретать представления об их произведениях.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Понимать значение музеев и иметь представления о том, где они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 С. Пушкина.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bCs/>
          <w:color w:val="000000" w:themeColor="text1"/>
          <w:sz w:val="24"/>
          <w:szCs w:val="24"/>
        </w:rPr>
        <w:t>Модуль «Азбука цифровой графики»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Применять получаемые навыки для усвоения определённых учебных тем, например: построения ритмических композиций, составления орнаментов путём различных повторений рисунка узора, простого повторения (раппорт); создание паттернов.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Осваивать приёмы редактирования цифровых фотографий с помощью компьютерной программы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PictureManager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(или другой): изменение яркости, контраста и насыщенности цвета.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14" w:name="_TOC_250001"/>
      <w:bookmarkStart w:id="15" w:name="_Toc110614559"/>
    </w:p>
    <w:p w:rsidR="00DA0020" w:rsidRPr="006C7A3A" w:rsidRDefault="00DA0020" w:rsidP="006C7A3A">
      <w:pPr>
        <w:pStyle w:val="3"/>
        <w:spacing w:before="0" w:after="0" w:line="240" w:lineRule="auto"/>
        <w:rPr>
          <w:color w:val="000000" w:themeColor="text1"/>
          <w:sz w:val="24"/>
        </w:rPr>
      </w:pPr>
      <w:bookmarkStart w:id="16" w:name="_Toc142329407"/>
      <w:r w:rsidRPr="006C7A3A">
        <w:rPr>
          <w:color w:val="000000" w:themeColor="text1"/>
          <w:sz w:val="24"/>
        </w:rPr>
        <w:t xml:space="preserve">4 </w:t>
      </w:r>
      <w:bookmarkEnd w:id="14"/>
      <w:r w:rsidRPr="006C7A3A">
        <w:rPr>
          <w:color w:val="000000" w:themeColor="text1"/>
          <w:sz w:val="24"/>
        </w:rPr>
        <w:t>КЛАСС</w:t>
      </w:r>
      <w:bookmarkEnd w:id="15"/>
      <w:bookmarkEnd w:id="16"/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«Графика»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Осваивать правила линейной и воздушной перспективы и применять их в своей практической творческой деятельности. 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представление о традиционных одеждах разных народов и представление о красоте человека в разных культурах; применять эти знания в изображении персонажей сказаний и легенд или просто представителей народов разных культур.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Создавать зарисовки памятников отечественной и мировой архитектуры.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bCs/>
          <w:color w:val="000000" w:themeColor="text1"/>
          <w:sz w:val="24"/>
          <w:szCs w:val="24"/>
        </w:rPr>
        <w:t>Модуль «Живопись»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опыт создания портретов женских и мужских, портрета пожилого человека, детского портрета или автопортрета.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Создавать двойной портрет (например, портрет матери и ребёнка).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Приобретать опыт создания композиции на тему «Древнерусский город».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«Скульптура»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Лепить из пластилина эскиза памятника выбранному герою или участие в </w:t>
      </w:r>
      <w:r w:rsidRPr="006C7A3A">
        <w:rPr>
          <w:rFonts w:ascii="Times New Roman" w:hAnsi="Times New Roman"/>
          <w:color w:val="000000" w:themeColor="text1"/>
          <w:sz w:val="24"/>
          <w:szCs w:val="24"/>
        </w:rPr>
        <w:lastRenderedPageBreak/>
        <w:t>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«Декоративно-прикладное искусство»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Исследовать под руководством учителя 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Изучать под руководством учителя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Получать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«Архитектура»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Получать представление о конструкции традиционных жилищ у разных народов, об их связи с окружающей природой.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Знакомиться с конструкцией избы — традиционного деревянного жилого дома — и надворных построек; уметь строить из бумаги или изображать конструкцию избы. Иметь представления о конструктивных особенностях переносного жилища — юрты.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Уметь изображать традиционную конструкцию здания каменного древнерусского храма; иметь представления о красоте и конструктивных особенностях памятников русского деревянного зодчества.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Иметь представления об устройстве и красоте древнерусского города, его архитектурном устройстве и жизни в нём людей. 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Иметь представления об основных конструктивных чертах древнегреческого храма, уметь его изобразить; иметь общее представление о древнегреческой культуре.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Иметь представления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мечеть; уметь изображать их.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«Восприятие произведений искусства»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Формировать восприятие произведений искусства на темы истории и традиций русской отечественной культуры (произведения В.М. Васнецова, А.М. Васнецова, Б.М. 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Кустодиева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>, В.И. Сурикова, К.А. Коровина, А.Г. Венецианова, А.П. Рябушкина, И.Я. 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Билибина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и других по выбору учителя).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кром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Иметь представления о соборах Московского Кремля, Софийском соборе в Великом Новгороде, храме Покрова на Нерли.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Уметь называть и объяснять на доступном для учащегося с ЗПР уровне содержание памятника К. Минину и Д. Пожарскому скульптора И.П.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Мартоса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в Москве.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6C7A3A">
        <w:rPr>
          <w:rFonts w:ascii="Times New Roman" w:hAnsi="Times New Roman"/>
          <w:color w:val="000000" w:themeColor="text1"/>
          <w:sz w:val="24"/>
          <w:szCs w:val="24"/>
        </w:rPr>
        <w:t>Узнавать основные памятники наиболее значимых мемориальных ансамблей и иметь представление об их особом значении в жизни людей (мемориальные ансамбли:</w:t>
      </w:r>
      <w:proofErr w:type="gram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Могила Неизвестного Солдата в Москве; памятник-ансамбль «Героям Сталинградской битвы» на Мамаевом кургане; «Воин-освободитель» в берлинском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Трептов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>-парке; Пискарёвский мемориал в Санкт-Петербурге и другие по выбору учителя); знать о правилах поведения при посещении мемориальных памятников.</w:t>
      </w:r>
      <w:proofErr w:type="gramEnd"/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Иметь представления об архитектурных, декоративных и изобразительных </w:t>
      </w:r>
      <w:r w:rsidRPr="006C7A3A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произведениях в культуре Древней Греции, других культурах Древнего мира, в том числе Древнего Востока.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Узнавать, различать общий вид готических (романских) соборов; иметь представления об архитектурном своеобразии здания буддийской пагоды и мусульманских мечетей.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Иметь представления о произведениях великих европейских художников: Леонардо да Винчи, Рафаэля, Рембрандта, Пикассо и других (по выбору учителя).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«Азбука цифровой графики»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романский собор; пагода; мечеть).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Строить пропорции фигуры человека в графическом редакторе с помощью геометрических фигур или на линейной основе; изображать различные фазы движения.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Осваивать и создавать под руководством учителя компьютерные презентации в программе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PowerPoint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 w:rsidR="006C7A3A" w:rsidRPr="006C7A3A" w:rsidRDefault="006C7A3A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A5C76" w:rsidRPr="006C7A3A" w:rsidRDefault="00FA5C76" w:rsidP="006C7A3A">
      <w:pPr>
        <w:tabs>
          <w:tab w:val="left" w:pos="1620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17" w:name="_Toc142329393"/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Содержание учебного предмета «Изобразительное искусство»</w:t>
      </w:r>
      <w:bookmarkStart w:id="18" w:name="_Toc142329394"/>
      <w:bookmarkStart w:id="19" w:name="_Toc110614548"/>
      <w:bookmarkEnd w:id="17"/>
    </w:p>
    <w:p w:rsidR="00DA0020" w:rsidRPr="006C7A3A" w:rsidRDefault="00DA0020" w:rsidP="006C7A3A">
      <w:pPr>
        <w:tabs>
          <w:tab w:val="left" w:pos="1620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1 КЛАСС</w:t>
      </w:r>
      <w:bookmarkEnd w:id="18"/>
      <w:bookmarkEnd w:id="19"/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«Графика»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«Живопись»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Живописное изображение разных цветков по представлению и восприятию. Развитие навыков работы гуашью. 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Развитие воображения.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«Скульптура»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Изображение в объёме. Приёмы работы с пластилином; дощечка, стек, тряпочка.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«Декоративно-прикладное искусство»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lastRenderedPageBreak/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Оригами — создание игрушки для новогодней ёлки. Приёмы складывания бумаги.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«Архитектура»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«Восприятие произведений искусства»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Восприятие произведений детского творчества. Обсуждение сюжетного содержания детских работ.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В.М. Васнецова, М.А. Врубеля и другие по выбору учителя).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«Азбука цифровой графики»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Фотографирование мелких деталей природы, выражение ярких зрительных впечатлений.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A0020" w:rsidRPr="006C7A3A" w:rsidRDefault="00DA0020" w:rsidP="006C7A3A">
      <w:pPr>
        <w:pStyle w:val="2"/>
        <w:spacing w:before="0" w:after="0" w:line="240" w:lineRule="auto"/>
        <w:rPr>
          <w:color w:val="000000" w:themeColor="text1"/>
          <w:sz w:val="24"/>
          <w:szCs w:val="24"/>
        </w:rPr>
      </w:pPr>
      <w:bookmarkStart w:id="20" w:name="_Toc110614549"/>
      <w:bookmarkStart w:id="21" w:name="_Toc142329396"/>
      <w:r w:rsidRPr="006C7A3A">
        <w:rPr>
          <w:color w:val="000000" w:themeColor="text1"/>
          <w:sz w:val="24"/>
          <w:szCs w:val="24"/>
        </w:rPr>
        <w:t>2 КЛАСС</w:t>
      </w:r>
      <w:bookmarkEnd w:id="20"/>
      <w:bookmarkEnd w:id="21"/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«Графика»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Пастель и мелки — особенности и выразительные свойства графических материалов, приёмы работы.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Ритм пятен: знакомство с основами композиции. Расположение пятна на плоскости листа: сгущение, разброс, доминанта, равновесие, спокойствие и движение.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Пропорции — соотношение частей и целого. Выразительные свойства пропорций (на основе рисунков птиц).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форму натурного предмета.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Графический рисунок животного. Рассматривание графических произведений анималистического жанра.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«Живопись»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Акварель и её свойства. Акварельные кисти. Приёмы работы акварелью.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Цвет тёплый и холодный — цветовой контраст.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lastRenderedPageBreak/>
        <w:t>Цвет открытый — звонкий и приглушённый, тихий. Эмоциональная выразительность цвета.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И.К. Айвазовского.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Изображение сказочного персонажа с ярко выраженным характером (образ мужской или женский).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«Скульптура»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Лепка из пластилина или глины игрушки — сказочного животного по мотивам выбранного художественного народного промысла (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филимоновская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игрушка, дымковский петух,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каргопольскийПолкан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«Декоративно-прикладное искусство»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Наблюдение узоров в природе (на основе фотографий в условиях урока): снежинки, паутинки, роса на листьях и др. Сопоставление с орнаментами в предметах декоративно-прикладного искусства (кружево, вышивка, ювелирные изделия и др.).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Поделки из подручных нехудожественных материалов. 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Декоративные изображения животных в игрушках народных промыслов;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филимоновские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, дымковские,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каргопольские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игрушки (и другие по выбору учителя с учётом местных художественных промыслов).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«Архитектура»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Построение игрового сказочного города из бумаги (на основе сворачивания геометрических тел —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Рисунок дома для доброго или злого сказочного персонажа (иллюстрация сказки по выбору учителя).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«Восприятие произведений искусства»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Восприятие орнаментальных произведений прикладного искусства (кружево, шитьё, резьба и роспись и др.).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Восприятие произведений анималистического жанра в графике (произведения В. В.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Ватагина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, Е. И.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Чарушина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и др.) и в скульптуре (произведения В. В.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Ватагина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>). Наблюдение животных с точки зрения их пропорций, характера движения, пластики.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«Азбука цифровой графики»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Компьютерные средства изображения. Виды линий (в программе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Paint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или другом графическом редакторе).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Paint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Освоение инструментов традиционного рисования (карандаш, кисточка, ластик, заливка и др.) в программе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Paint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на основе простых сюжетов (например, образ дерева).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Освоение инструментов традиционного рисования в программе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Paint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на основе темы «Тёплый и холодный цвета» (например, «Горящий костёр в синей ночи», «Перо жар-птицы» и др.).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Художественная фотография. Расположение объекта в кадре. Обсуждение в условиях урока ученических фотографий, соответствующих изучаемой теме.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left="118" w:firstLine="709"/>
        <w:jc w:val="both"/>
        <w:outlineLvl w:val="2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22" w:name="_Toc110614550"/>
    </w:p>
    <w:p w:rsidR="00DA0020" w:rsidRPr="006C7A3A" w:rsidRDefault="00DA0020" w:rsidP="006C7A3A">
      <w:pPr>
        <w:pStyle w:val="2"/>
        <w:spacing w:before="0" w:after="0" w:line="240" w:lineRule="auto"/>
        <w:rPr>
          <w:color w:val="000000" w:themeColor="text1"/>
          <w:sz w:val="24"/>
          <w:szCs w:val="24"/>
        </w:rPr>
      </w:pPr>
      <w:bookmarkStart w:id="23" w:name="_Toc142329397"/>
      <w:r w:rsidRPr="006C7A3A">
        <w:rPr>
          <w:color w:val="000000" w:themeColor="text1"/>
          <w:sz w:val="24"/>
          <w:szCs w:val="24"/>
        </w:rPr>
        <w:t>3 КЛАСС</w:t>
      </w:r>
      <w:bookmarkEnd w:id="22"/>
      <w:bookmarkEnd w:id="23"/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«Графика»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Эскизы обложки и иллюстраций к детской книге сказок (сказка по выбору). Макет книги-игрушки. Совмещение изображения и текста. Расположение иллюстраций и текста на развороте книги.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Эскиз плаката или афиши. Совмещение шрифта и изображения. Особенности композиции плаката.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Транспорт в городе. Рисунки реальных или фантастических машин.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Изображение лица человека. Строение, пропорции, взаиморасположение частей лица.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Эскиз маски для маскарада: изображение лица — маски персонажа с ярко выраженным характером. Аппликация из цветной бумаги.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«Живопись»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Натюрморт из простых предметов с натуры или по представлению. «Натюрморт-автопортрет» из предметов, характеризующих личность ученика.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Портрет человека по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«Скульптура»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бумагопластики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Освоение знаний о видах скульптуры (по назначению) и жанрах скульптуры (по сюжету изображения).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Модуль «Декоративно-прикладное искусство»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Эскизы орнамента для росписи платка: симметрия или асимметрия построения композиции, ритмические чередования мотивов, наличие композиционного центра, роспись по канве. Рассматривание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павловопосадских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платков.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«Архитектура»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Зарисовки исторических памятников и архитектурных достопримечательностей города или села. 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Транспорт в городе. Рисунки реальных или фантастических машин.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«Восприятие произведений искусства»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Восприятие объектов окружающего мира —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 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Знания о видах пространственных искусств: виды определяются по назначению произведений в жизни людей.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Жанры в изобразительном искусстве — в живописи, графике, скульптуре — определяются предметом изображения; классификация и сравнение содержания произведений сходного сюжета (портреты, пейзажи и др.).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Представления о произведениях крупнейших отечественных художников-пейзажистов: И.И. Шишкина, И.И. Левитана, А.К.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Саврасова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>, В.Д. Поленова, А.И. Куинджи, И.К. Айвазовского и др.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Представления о произведениях крупнейших отечественных портретистов: В.И. Сурикова, И.Е. Репина, В.А. Серова и др.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«Азбука цифровой графики»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В графическом редакторе создание рисунка элемента орнамента (паттерна), его </w:t>
      </w:r>
      <w:r w:rsidRPr="006C7A3A">
        <w:rPr>
          <w:rFonts w:ascii="Times New Roman" w:hAnsi="Times New Roman"/>
          <w:color w:val="000000" w:themeColor="text1"/>
          <w:sz w:val="24"/>
          <w:szCs w:val="24"/>
        </w:rPr>
        <w:lastRenderedPageBreak/>
        <w:t>копирование, многократное повторение, и создание орнамента, в основе которого раппорт. Вариативное создание орнаментов на основе одного и того же элемента.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Изображение и изучение мимики лица в программе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Paint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(или другом графическом редакторе).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Редактирование фотографий в программе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PictureManager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>: изменение яркости, контраста, насыщенности цвета.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left="118" w:firstLine="709"/>
        <w:jc w:val="both"/>
        <w:outlineLvl w:val="2"/>
        <w:rPr>
          <w:rFonts w:ascii="Times New Roman" w:hAnsi="Times New Roman"/>
          <w:color w:val="000000" w:themeColor="text1"/>
          <w:sz w:val="24"/>
          <w:szCs w:val="24"/>
        </w:rPr>
      </w:pPr>
    </w:p>
    <w:p w:rsidR="00DA0020" w:rsidRPr="006C7A3A" w:rsidRDefault="00DA0020" w:rsidP="006C7A3A">
      <w:pPr>
        <w:pStyle w:val="2"/>
        <w:spacing w:before="0" w:after="0" w:line="240" w:lineRule="auto"/>
        <w:rPr>
          <w:color w:val="000000" w:themeColor="text1"/>
          <w:sz w:val="24"/>
          <w:szCs w:val="24"/>
        </w:rPr>
      </w:pPr>
      <w:bookmarkStart w:id="24" w:name="_Toc110614551"/>
      <w:bookmarkStart w:id="25" w:name="_Toc142329398"/>
      <w:r w:rsidRPr="006C7A3A">
        <w:rPr>
          <w:color w:val="000000" w:themeColor="text1"/>
          <w:sz w:val="24"/>
          <w:szCs w:val="24"/>
        </w:rPr>
        <w:t>4 КЛАСС</w:t>
      </w:r>
      <w:bookmarkEnd w:id="24"/>
      <w:bookmarkEnd w:id="25"/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«Графика»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Графическое изображение героев былин, древних легенд, сказок и сказаний разных народов.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Изображение города — тематическая графическая композиция; использование карандаша, мелков, фломастеров (смешанная техника).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«Живопись»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Портретные изображения человека по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«Скульптура»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Знакомство со скульптурными памятниками героям и мемориальными комплексами.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«Декоративно-прикладное искусство»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Женский и мужской костюмы в традициях разных народов.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«Архитектура»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lastRenderedPageBreak/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Разные виды изб и надворных построек.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Конструкция и изображение здания каменного собора. Роль собора в организации жизни древнего города, собор как архитектурная доминанта.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«Восприятие произведений искусства»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Произведения В.М. Васнецова, Б.М.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Кустодиева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, А.М. Васнецова, В.И. Сурикова, К.А. Коровина, А.Г. Венецианова, А.П. Рябушкина, И.Я.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Билибина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на темы истории и традиций русской отечественной культуры.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кром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Памятники национальным героям. Памятник К. Минину и Д. Пожарскому скульптора И.П.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Мартоса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Модуль «Азбука цифровой графики»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 др., в том числе с учётом местных традиций).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Создание компьютерной презентации в программе </w:t>
      </w:r>
      <w:proofErr w:type="spellStart"/>
      <w:r w:rsidRPr="006C7A3A">
        <w:rPr>
          <w:rFonts w:ascii="Times New Roman" w:hAnsi="Times New Roman"/>
          <w:color w:val="000000" w:themeColor="text1"/>
          <w:sz w:val="24"/>
          <w:szCs w:val="24"/>
        </w:rPr>
        <w:t>PowerPoint</w:t>
      </w:r>
      <w:proofErr w:type="spellEnd"/>
      <w:r w:rsidRPr="006C7A3A">
        <w:rPr>
          <w:rFonts w:ascii="Times New Roman" w:hAnsi="Times New Roman"/>
          <w:color w:val="000000" w:themeColor="text1"/>
          <w:sz w:val="24"/>
          <w:szCs w:val="24"/>
        </w:rPr>
        <w:t xml:space="preserve"> на тему архитектуры, декоративного и изобразительного искусства выбранной </w:t>
      </w:r>
      <w:r w:rsidR="00FA5C76" w:rsidRPr="006C7A3A">
        <w:rPr>
          <w:rFonts w:ascii="Times New Roman" w:hAnsi="Times New Roman"/>
          <w:color w:val="000000" w:themeColor="text1"/>
          <w:sz w:val="24"/>
          <w:szCs w:val="24"/>
        </w:rPr>
        <w:t>эпохи или национальной культуры.</w:t>
      </w:r>
    </w:p>
    <w:p w:rsidR="00FA5C76" w:rsidRPr="006C7A3A" w:rsidRDefault="00FA5C76" w:rsidP="006C7A3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b/>
          <w:color w:val="000000" w:themeColor="text1"/>
          <w:sz w:val="24"/>
          <w:szCs w:val="24"/>
        </w:rPr>
        <w:t>Тематическое планирование.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Тематическое планирование составлено на основе семи содержательных модулей: «Графика», «Живопись», «Скульптура», «Декоративно-прикладное искусство», «Архитектура», «Восприятие произведений искусства», «Азбука цифровой графики». Содержание всех модулей присутствует в каждом классе, развиваясь из года в год с учётом особых образовательных потребностей </w:t>
      </w:r>
      <w:proofErr w:type="spellStart"/>
      <w:r w:rsidRPr="006C7A3A">
        <w:rPr>
          <w:rFonts w:ascii="Times New Roman" w:hAnsi="Times New Roman"/>
          <w:iCs/>
          <w:color w:val="000000" w:themeColor="text1"/>
          <w:sz w:val="24"/>
          <w:szCs w:val="24"/>
        </w:rPr>
        <w:t>обучаюихся</w:t>
      </w:r>
      <w:proofErr w:type="spellEnd"/>
      <w:r w:rsidRPr="006C7A3A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с ЗПР и требований к результатам освоения учебного предмета, выносимым на промежуточную аттестацию.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iCs/>
          <w:color w:val="000000" w:themeColor="text1"/>
          <w:sz w:val="24"/>
          <w:szCs w:val="24"/>
        </w:rPr>
        <w:lastRenderedPageBreak/>
        <w:t>Важнейшим принципом предмета «Изобразительное искусство» является приоритет практической творческой работы с художественными материалами. Однако некоторые уроки и учебные задания могут быть даны и на основе компьютерных средств (по выбору учителя и в зависимости от технических условий проведения урока).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iCs/>
          <w:color w:val="000000" w:themeColor="text1"/>
          <w:sz w:val="24"/>
          <w:szCs w:val="24"/>
        </w:rPr>
        <w:t>Задачи модуля «Восприятие произведений искусства» рассматриваются шире: и как эстетическое восприятие окружающего мира, природы, ведь искусство учит эстетически, художественно видеть мир вокруг и «внутри себя».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iCs/>
          <w:color w:val="000000" w:themeColor="text1"/>
          <w:sz w:val="24"/>
          <w:szCs w:val="24"/>
        </w:rPr>
        <w:t>Учебным темам по этому модулю могут быть посвящены отдельные уроки, но в основном следует объединять задачи восприятия с задачами практической творческой работы (при общем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6C7A3A">
        <w:rPr>
          <w:rFonts w:ascii="Times New Roman" w:hAnsi="Times New Roman"/>
          <w:iCs/>
          <w:color w:val="000000" w:themeColor="text1"/>
          <w:sz w:val="24"/>
          <w:szCs w:val="24"/>
        </w:rPr>
        <w:t>Значительные возможности знакомства с отечественным и мировым искусством предоставляют виртуальные путешествия по художественным музеям, к историко-архитектурным памятникам. Однако это не заменяет реального посещения музеев и памятных мест (во внеурочное время, но в соответствии с изучаемым материалом).</w:t>
      </w:r>
    </w:p>
    <w:p w:rsidR="00DA0020" w:rsidRPr="006C7A3A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A0020" w:rsidRDefault="00DA0020" w:rsidP="008105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DA0020" w:rsidSect="00305CA5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6C7A3A" w:rsidRPr="006C7A3A" w:rsidRDefault="006C7A3A" w:rsidP="006C7A3A">
      <w:pPr>
        <w:pStyle w:val="2"/>
        <w:tabs>
          <w:tab w:val="left" w:pos="2832"/>
        </w:tabs>
        <w:spacing w:line="240" w:lineRule="auto"/>
        <w:jc w:val="center"/>
        <w:rPr>
          <w:sz w:val="24"/>
          <w:szCs w:val="24"/>
        </w:rPr>
      </w:pPr>
      <w:bookmarkStart w:id="26" w:name="_Toc142329409"/>
      <w:r w:rsidRPr="006C7A3A">
        <w:rPr>
          <w:sz w:val="24"/>
          <w:szCs w:val="24"/>
        </w:rPr>
        <w:lastRenderedPageBreak/>
        <w:t>Тематическое планирование</w:t>
      </w:r>
    </w:p>
    <w:p w:rsidR="006C7A3A" w:rsidRDefault="006C7A3A" w:rsidP="006C7A3A">
      <w:pPr>
        <w:pStyle w:val="2"/>
        <w:tabs>
          <w:tab w:val="left" w:pos="2832"/>
        </w:tabs>
        <w:spacing w:before="0" w:after="0" w:line="240" w:lineRule="auto"/>
        <w:rPr>
          <w:sz w:val="24"/>
          <w:szCs w:val="24"/>
          <w:u w:val="single"/>
        </w:rPr>
      </w:pPr>
    </w:p>
    <w:p w:rsidR="00DA0020" w:rsidRPr="00305CA5" w:rsidRDefault="00DA0020" w:rsidP="006C7A3A">
      <w:pPr>
        <w:pStyle w:val="2"/>
        <w:tabs>
          <w:tab w:val="left" w:pos="2832"/>
        </w:tabs>
        <w:spacing w:before="0" w:after="0" w:line="240" w:lineRule="auto"/>
        <w:rPr>
          <w:sz w:val="24"/>
          <w:szCs w:val="24"/>
          <w:u w:val="single"/>
        </w:rPr>
      </w:pPr>
      <w:r w:rsidRPr="00305CA5">
        <w:rPr>
          <w:sz w:val="24"/>
          <w:szCs w:val="24"/>
          <w:u w:val="single"/>
        </w:rPr>
        <w:t>1 КЛАСС (33 часа)</w:t>
      </w:r>
      <w:bookmarkEnd w:id="26"/>
      <w:r w:rsidRPr="00305CA5">
        <w:rPr>
          <w:sz w:val="24"/>
          <w:szCs w:val="24"/>
          <w:u w:val="single"/>
        </w:rPr>
        <w:tab/>
      </w:r>
    </w:p>
    <w:p w:rsidR="00DA0020" w:rsidRPr="00305CA5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5"/>
        <w:gridCol w:w="5385"/>
        <w:gridCol w:w="6379"/>
      </w:tblGrid>
      <w:tr w:rsidR="00DA0020" w:rsidRPr="00305CA5" w:rsidTr="005213BF">
        <w:tc>
          <w:tcPr>
            <w:tcW w:w="3115" w:type="dxa"/>
            <w:vAlign w:val="center"/>
          </w:tcPr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b/>
                <w:kern w:val="2"/>
                <w:sz w:val="24"/>
                <w:szCs w:val="24"/>
              </w:rPr>
              <w:t>Модуль</w:t>
            </w:r>
          </w:p>
        </w:tc>
        <w:tc>
          <w:tcPr>
            <w:tcW w:w="5385" w:type="dxa"/>
            <w:vAlign w:val="center"/>
          </w:tcPr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b/>
                <w:kern w:val="2"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vAlign w:val="center"/>
          </w:tcPr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b/>
                <w:kern w:val="2"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DA0020" w:rsidRPr="00305CA5" w:rsidTr="005213BF">
        <w:tc>
          <w:tcPr>
            <w:tcW w:w="3115" w:type="dxa"/>
          </w:tcPr>
          <w:p w:rsidR="00DA0020" w:rsidRPr="00305CA5" w:rsidRDefault="00DA0020" w:rsidP="006C7A3A">
            <w:pPr>
              <w:pStyle w:val="TableParagraph"/>
              <w:ind w:left="0" w:firstLine="709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Модуль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«Графика»</w:t>
            </w:r>
          </w:p>
        </w:tc>
        <w:tc>
          <w:tcPr>
            <w:tcW w:w="5385" w:type="dxa"/>
          </w:tcPr>
          <w:p w:rsidR="00DA0020" w:rsidRPr="00305CA5" w:rsidRDefault="00DA0020" w:rsidP="006C7A3A">
            <w:pPr>
              <w:pStyle w:val="TableParagraph"/>
              <w:ind w:left="0" w:right="134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Линейный рисунок. Разные виды линий.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Линии в природе. Ветки (по фотографиям): тонкие — толстые, порывистые, угловатые, плавные и др.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Графические материалы и их особенности. Приёмы рисования линией.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Последовательность рисунка. Первичные навыки определения пропорций и понимания их значения. От одного пятна — «тела», меняя пропорции «лап» и «шеи», получаем рисунки разных животных. Линейный тематический рисунок (линия-рассказчица) на сюжет стихотворения или сюжет из жизни детей (игры во дворе, в походе и др.) с простым и весёлым повествовательным сюжетом.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Навыки работы на уроке с жидкой краской и кистью, уход за своим рабочим местом.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Рассмотрение средств выражения — пятна и линии — в иллюстрациях художников к детским книгам</w:t>
            </w: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первичные навыки работы графическими материалами.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Наблюдать характер линий в природе.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Создавать простейший линейный рисунок — упражнение на разный характер линий.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последовательность выполнения рисунка.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Приобретать опыт обобщения видимой формы предмета.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Анализировать и сравнивать с помощью учителя соотношение частей, составляющих одно целое, рассматривать изображения животных с контрастными пропорциями.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Приобретать навыки рисования по представлению и воображению.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Выполнить простой линейный рисунок на темы стихов С. Я. Маршака, А. Л. </w:t>
            </w:r>
            <w:proofErr w:type="spellStart"/>
            <w:r w:rsidRPr="00305CA5">
              <w:rPr>
                <w:iCs/>
                <w:kern w:val="2"/>
                <w:sz w:val="24"/>
                <w:szCs w:val="24"/>
              </w:rPr>
              <w:t>Барто</w:t>
            </w:r>
            <w:proofErr w:type="spellEnd"/>
            <w:r w:rsidRPr="00305CA5">
              <w:rPr>
                <w:iCs/>
                <w:kern w:val="2"/>
                <w:sz w:val="24"/>
                <w:szCs w:val="24"/>
              </w:rPr>
              <w:t>, Д. Хармса, С. В. Михалкова и др. (по выбору учителя) с простым весёлым, озорным развитием сюжета.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Учиться работать на уроке с жидкой краской. 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Приобрести новый опыт наблюдения окружающей реальности.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Рассматривать иллюстрации известных художников детских книг с позиций освоенных знаний о пятне, линии.</w:t>
            </w:r>
          </w:p>
        </w:tc>
      </w:tr>
      <w:tr w:rsidR="00DA0020" w:rsidRPr="00305CA5" w:rsidTr="005213BF">
        <w:tc>
          <w:tcPr>
            <w:tcW w:w="3115" w:type="dxa"/>
          </w:tcPr>
          <w:p w:rsidR="00DA0020" w:rsidRPr="00305CA5" w:rsidRDefault="00DA0020" w:rsidP="006C7A3A">
            <w:pPr>
              <w:pStyle w:val="TableParagraph"/>
              <w:ind w:left="0" w:firstLine="709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Модуль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«Живопись»</w:t>
            </w:r>
          </w:p>
        </w:tc>
        <w:tc>
          <w:tcPr>
            <w:tcW w:w="5385" w:type="dxa"/>
          </w:tcPr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Цвет как одно из главных средств выражения в изобразительном искусстве. Навыки работы гуашью в условиях урока. Три основных цвета.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Ассоциативные представления, связанные с каждым из цветов. Навыки смешения красок и </w:t>
            </w:r>
            <w:r w:rsidRPr="00305CA5">
              <w:rPr>
                <w:kern w:val="2"/>
                <w:sz w:val="24"/>
                <w:szCs w:val="24"/>
              </w:rPr>
              <w:lastRenderedPageBreak/>
              <w:t>получения нового цвета.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Наш мир украшают цветы. Живописное изображение по представлению и восприятию разных по цвету и формам цветков. Развитие навыков работы гуашью и навыков наблюдения.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Работа гуашью, в технике аппликации или в смешанной технике.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Осваивать навыки работы гуашью.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Знать три основных цвета. Называть ассоциативные представления, связанные с каждым цветом.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Экспериментировать, исследовать возможности смешения красок, наложения цвета на цвет, размывания цвета в </w:t>
            </w: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процессе работы над разноцветным ковриком.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Выполнить гуашью рисунок цветка или цветов на основе демонстрируемых фотографий или по представлению.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Развивать навыки рассматривания разной формы и строения цветов под руководством учителя.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Иметь представления о свойствах печатной техники.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A0020" w:rsidRPr="00305CA5" w:rsidTr="005213BF">
        <w:tc>
          <w:tcPr>
            <w:tcW w:w="3115" w:type="dxa"/>
          </w:tcPr>
          <w:p w:rsidR="00DA0020" w:rsidRPr="00305CA5" w:rsidRDefault="00DA0020" w:rsidP="006C7A3A">
            <w:pPr>
              <w:pStyle w:val="TableParagraph"/>
              <w:ind w:left="0" w:firstLine="709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lastRenderedPageBreak/>
              <w:t>Модуль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«Скульптура»</w:t>
            </w:r>
          </w:p>
        </w:tc>
        <w:tc>
          <w:tcPr>
            <w:tcW w:w="5385" w:type="dxa"/>
          </w:tcPr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Изображение в объёме. Приёмы работы с пластилином; дощечка, стек, тряпочка.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Лепка зверушек из цельной формы (черепашки, ёжика, зайчика и т. д.). Приёмы вытягивания, вдавливания, сгибания, скручивания.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Бумажная пластика. Овладение первичными приёмами надрезания, закручивания, складывания в работе над объёмной аппликацией.</w:t>
            </w: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первичные навыки лепки — изображения в объёме.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Лепить из целого куска пластилина мелких зверушек путём вытягивания, вдавливания.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Овладевать первичными навыками работы в объёмной аппликации и коллаже.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Приобретать опыт коллективной работы по созданию в технике аппликации панно из работ учащихся.</w:t>
            </w:r>
          </w:p>
        </w:tc>
      </w:tr>
      <w:tr w:rsidR="00DA0020" w:rsidRPr="00305CA5" w:rsidTr="005213BF">
        <w:tc>
          <w:tcPr>
            <w:tcW w:w="3115" w:type="dxa"/>
          </w:tcPr>
          <w:p w:rsidR="00DA0020" w:rsidRPr="00305CA5" w:rsidRDefault="00DA0020" w:rsidP="006C7A3A">
            <w:pPr>
              <w:pStyle w:val="TableParagraph"/>
              <w:ind w:left="0" w:firstLine="709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Модуль</w:t>
            </w:r>
          </w:p>
          <w:p w:rsidR="00DA0020" w:rsidRPr="00305CA5" w:rsidRDefault="00DA0020" w:rsidP="006C7A3A">
            <w:pPr>
              <w:pStyle w:val="TableParagraph"/>
              <w:ind w:left="0" w:firstLine="709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«Декоративно-прикладное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искусство»</w:t>
            </w:r>
          </w:p>
        </w:tc>
        <w:tc>
          <w:tcPr>
            <w:tcW w:w="5385" w:type="dxa"/>
          </w:tcPr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Узоры в природе.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Наблюдение узоров в живой природе (в условиях урока на основе фотографий). Эмоционально-эстетическое восприятие объектов действительности. 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Узоры и орнаменты, создаваемые людьми, и разнообразие их видов.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Орнаменты геометрические и растительные. Декоративная композиция в круге или полосе.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Оригами — создание игрушки для новогодней ёлки. Приёмы складывания бумаги.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Форма и украшение бытовых предметов.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lastRenderedPageBreak/>
              <w:t xml:space="preserve">Рассматривать под руководством учителя различные примеры узоров в природе (на основе фотографий). 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Выполнять рисунок бабочки, украсив узорами её крылья.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Приобретать опыт использования правил симметрии при выполнении рисунка.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Рассматривать примеры художественно выполненных орнаментов.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Определять с помощью учителя и с опорой на образец в предложенных орнаментах мотивы изображения: растительные, геометрические, анималистические.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Рассматривать орнаменты в круге, полосе, квадрате в соответствии с оформляемой предметной поверхностью.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Выполнять гуашью творческое орнаментальное стилизованное изображение цветка, птицы и др. (по выбору) в круге или в квадрате (без раппорта).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технику оригами, сложение несложных фигурок.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Осваивать навыки работы с бумагой, ножницами, клеем, </w:t>
            </w: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lastRenderedPageBreak/>
              <w:t>подручными материалами.</w:t>
            </w:r>
          </w:p>
        </w:tc>
      </w:tr>
      <w:tr w:rsidR="00DA0020" w:rsidRPr="00305CA5" w:rsidTr="005213BF">
        <w:tc>
          <w:tcPr>
            <w:tcW w:w="3115" w:type="dxa"/>
          </w:tcPr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Модуль «Архитектура»</w:t>
            </w:r>
          </w:p>
        </w:tc>
        <w:tc>
          <w:tcPr>
            <w:tcW w:w="5385" w:type="dxa"/>
          </w:tcPr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 xml:space="preserve">Освоение приёмов конструирования из бумаги. Складывание объёмных простых геометрических тел. Овладение приёмами склеивания деталей, надрезания, вырезания деталей, использование приёмов симметрии. </w:t>
            </w: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Рассматривать различные здания в окружающем мире (по фотографиям).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Выполнить рисунок придуманного дома на основе полученных впечатлений (техника работы может быть любой, например, с помощью мелких печаток).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приёмы складывания объёмных простых геометрических тел из бумаги (параллелепипед, конус, пирамида) в качестве основы для домиков.</w:t>
            </w:r>
          </w:p>
        </w:tc>
      </w:tr>
      <w:tr w:rsidR="00DA0020" w:rsidRPr="00305CA5" w:rsidTr="005213BF">
        <w:trPr>
          <w:trHeight w:val="2117"/>
        </w:trPr>
        <w:tc>
          <w:tcPr>
            <w:tcW w:w="3115" w:type="dxa"/>
          </w:tcPr>
          <w:p w:rsidR="00DA0020" w:rsidRPr="00305CA5" w:rsidRDefault="00DA0020" w:rsidP="006C7A3A">
            <w:pPr>
              <w:pStyle w:val="TableParagraph"/>
              <w:ind w:left="0" w:firstLine="709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Модуль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«Восприятие произведений искусства»</w:t>
            </w:r>
          </w:p>
        </w:tc>
        <w:tc>
          <w:tcPr>
            <w:tcW w:w="5385" w:type="dxa"/>
          </w:tcPr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Первые представления о композиции: на уровне образного восприятия. Представление о различных художественных материалах.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Обсуждение содержания рисунка.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Художественное наблюдение предметной среды жизни человека в зависимости от поставленной аналитической и эстетической задачи наблюдения (установки).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Рассматривание иллюстраций к детским книгам на основе содержательных установок учителя в соответствии с изучаемой темой.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Знакомство с живописной картиной. 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Произведения В.М. Васнецова, М.А. Врубеля и других художников (по выбору учителя). Художник и зритель. 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Произведения И.И. Левитана, А.Г. Венецианова, И.И. Шишкина, А.А. 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Пластова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 xml:space="preserve">, 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К.Моне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>, В. Ван Гога и других художников (по выбору учителя) по теме «Времена года»</w:t>
            </w: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ind w:left="0" w:right="138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Рассматривать с помощью учителя детские рисунки с позиций их содержания и сюжета.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Объяснять с помощью учителя расположение изображения на листе и выбор вертикального или горизонтального формата. Объяснять, какими художественными материалами (карандашами, мелками, красками и т. д.) сделан рисунок.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Рисовать, выполнить рисунок на простую, всем доступную тему, например «Весёлое солнышко», карандашами или мелками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Приобретать опыт художественного наблюдения предметной среды жизни человека в зависимости от поставленной задачи (установки).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опыт восприятия архитектурных построек.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опыт восприятия художественных иллюстраций в детских книгах в соответствии с учебной установкой.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Приобретать опыт специально организованного общения со станковой картиной.</w:t>
            </w:r>
          </w:p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опыт эстетического, эмоционального общения со станковой картиной.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Знать основные произведения изучаемых художников</w:t>
            </w:r>
          </w:p>
        </w:tc>
      </w:tr>
      <w:tr w:rsidR="00DA0020" w:rsidRPr="00305CA5" w:rsidTr="005213BF">
        <w:trPr>
          <w:trHeight w:val="613"/>
        </w:trPr>
        <w:tc>
          <w:tcPr>
            <w:tcW w:w="3115" w:type="dxa"/>
          </w:tcPr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Модуль «Азбука цифровой графики»</w:t>
            </w:r>
          </w:p>
        </w:tc>
        <w:tc>
          <w:tcPr>
            <w:tcW w:w="5385" w:type="dxa"/>
          </w:tcPr>
          <w:p w:rsidR="00DA0020" w:rsidRPr="00305CA5" w:rsidRDefault="00DA0020" w:rsidP="006C7A3A">
            <w:pPr>
              <w:pStyle w:val="TableParagraph"/>
              <w:ind w:left="0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Фотографирование мелких деталей природы.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ind w:left="0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Приобретать опыт фотографирования с целью эстетического и целенаправленного наблюдения природы.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DA0020" w:rsidRPr="00305CA5" w:rsidRDefault="00DA0020" w:rsidP="006C7A3A">
      <w:pPr>
        <w:pStyle w:val="a3"/>
        <w:rPr>
          <w:sz w:val="24"/>
          <w:szCs w:val="24"/>
        </w:rPr>
      </w:pPr>
    </w:p>
    <w:p w:rsidR="00DA0020" w:rsidRPr="00305CA5" w:rsidRDefault="00DA0020" w:rsidP="006C7A3A">
      <w:pPr>
        <w:pStyle w:val="2"/>
        <w:spacing w:before="0" w:after="0" w:line="240" w:lineRule="auto"/>
        <w:rPr>
          <w:sz w:val="24"/>
          <w:szCs w:val="24"/>
          <w:u w:val="single"/>
        </w:rPr>
      </w:pPr>
      <w:bookmarkStart w:id="27" w:name="_Toc142329411"/>
      <w:r w:rsidRPr="00305CA5">
        <w:rPr>
          <w:sz w:val="24"/>
          <w:szCs w:val="24"/>
          <w:u w:val="single"/>
        </w:rPr>
        <w:t>2 КЛАСС (34 часа)</w:t>
      </w:r>
      <w:bookmarkEnd w:id="27"/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4"/>
        <w:gridCol w:w="5386"/>
        <w:gridCol w:w="6379"/>
      </w:tblGrid>
      <w:tr w:rsidR="00DA0020" w:rsidRPr="00305CA5" w:rsidTr="005213BF">
        <w:tc>
          <w:tcPr>
            <w:tcW w:w="3114" w:type="dxa"/>
            <w:vAlign w:val="center"/>
          </w:tcPr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b/>
                <w:kern w:val="2"/>
                <w:sz w:val="24"/>
                <w:szCs w:val="24"/>
              </w:rPr>
              <w:t>Модуль</w:t>
            </w:r>
          </w:p>
        </w:tc>
        <w:tc>
          <w:tcPr>
            <w:tcW w:w="5386" w:type="dxa"/>
            <w:vAlign w:val="center"/>
          </w:tcPr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b/>
                <w:kern w:val="2"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vAlign w:val="center"/>
          </w:tcPr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b/>
                <w:kern w:val="2"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DA0020" w:rsidRPr="00305CA5" w:rsidTr="005213BF">
        <w:tc>
          <w:tcPr>
            <w:tcW w:w="3114" w:type="dxa"/>
          </w:tcPr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Модуль «Графика»</w:t>
            </w:r>
          </w:p>
        </w:tc>
        <w:tc>
          <w:tcPr>
            <w:tcW w:w="5386" w:type="dxa"/>
          </w:tcPr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Ритм линий. Выразительность линии. Художественные материалы для линейного рисунка и их свойства. Развитие навыков линейного рисунка.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Пастель и мелки — особенности и выразительные свойства графических материалов, приёмы работы. Ритм пятен: знакомство с основами композиции. Расположение пятна на плоскости листа: сгущение, разброс, доминанта, равновесие, спокойствие и движение.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Пропорции — соотношение частей и целого. 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Выразительные свойства пропорций. Рисунки различных птиц.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Рисунок с натуры простого предмета. Расположение предмета на листе бумаги. Определение формы предмета. Соотношение частей предмета.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Светлые и тёмные части предмета, тень под предметом. Штриховка. Умение внимательно рассматривать форму натурного предмета. Рисунок животного. Рассматривание графики, произведений, созданных в анималистическом жанре</w:t>
            </w: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приёмы работы графическими материалами и навыки линейного рисунка.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Учиться понимать свойства линейного ритма и ритмическую организацию изображения.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Выполнять линейный рисунок на тему «Зимний лес».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приёмы работы и учиться понимать особенности художественных материалов — пастели и мелков.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Выполнять пастелью рисунок на заданную тему, например «Букет цветов» или «Золотой осенний лес».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Исследовать под руководством учителя (в игровой форме) изменение содержания изображения в зависимости от изменения расположения пятен на плоскости листа.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Выполнять в технике аппликации композицию на ритмическое расположение пятен: «Ковёр осенних листьев» или «Кружение осенних падающих листьев» (или по усмотрению учителя).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Рассматривать разных птиц (по фотографиям) и характеризовать с помощью учителя соотношения пропорций в их строении.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Выполнять рисунки разных видов птиц (например, рисунки цапли, пингвина и др.).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Выполнять простым карандашом рисунок с натуры простого предмета (например, предметов своего письменного стола) или небольшого фрукта.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последовательность этапов ведения рисунка с натуры по предложенному плану.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Приобретать и тренировать навык штриховки. Определять </w:t>
            </w: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с помощью учителя самые тёмные и самые светлые места предмета.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Обозначать тень под предметом.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Рассматривать анималистические рисунки В.В. </w:t>
            </w:r>
            <w:proofErr w:type="spellStart"/>
            <w:r w:rsidRPr="00305CA5">
              <w:rPr>
                <w:iCs/>
                <w:kern w:val="2"/>
                <w:sz w:val="24"/>
                <w:szCs w:val="24"/>
              </w:rPr>
              <w:t>Ватагина</w:t>
            </w:r>
            <w:proofErr w:type="spellEnd"/>
            <w:r w:rsidRPr="00305CA5">
              <w:rPr>
                <w:iCs/>
                <w:kern w:val="2"/>
                <w:sz w:val="24"/>
                <w:szCs w:val="24"/>
              </w:rPr>
              <w:t>, Е.И. </w:t>
            </w:r>
            <w:proofErr w:type="spellStart"/>
            <w:r w:rsidRPr="00305CA5">
              <w:rPr>
                <w:iCs/>
                <w:kern w:val="2"/>
                <w:sz w:val="24"/>
                <w:szCs w:val="24"/>
              </w:rPr>
              <w:t>Чарушина</w:t>
            </w:r>
            <w:proofErr w:type="spellEnd"/>
            <w:r w:rsidRPr="00305CA5">
              <w:rPr>
                <w:iCs/>
                <w:kern w:val="2"/>
                <w:sz w:val="24"/>
                <w:szCs w:val="24"/>
              </w:rPr>
              <w:t xml:space="preserve"> (возможно привлечение рисунков других авторов).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Выполнять рисунок по памяти или по представлению любимого животного (при необходимости с опорой на зрительный образец).</w:t>
            </w:r>
          </w:p>
        </w:tc>
      </w:tr>
      <w:tr w:rsidR="00DA0020" w:rsidRPr="00305CA5" w:rsidTr="005213BF">
        <w:tc>
          <w:tcPr>
            <w:tcW w:w="3114" w:type="dxa"/>
          </w:tcPr>
          <w:p w:rsidR="00DA0020" w:rsidRPr="00305CA5" w:rsidRDefault="00DA0020" w:rsidP="006C7A3A">
            <w:pPr>
              <w:pStyle w:val="TableParagraph"/>
              <w:ind w:left="0" w:firstLine="709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lastRenderedPageBreak/>
              <w:t>Модуль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«Живопись»</w:t>
            </w:r>
          </w:p>
        </w:tc>
        <w:tc>
          <w:tcPr>
            <w:tcW w:w="5386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Цвета основные и составные. Развитие навыков смешивания красок и получения нового цвета.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Приёмы работы гуашью. Разный характер мазков и движений кистью. Пастозное, плотное и прозрачное нанесение краски.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Акварель и её свойства. Акварельные кисти. Приёмы работы акварелью.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Цвета тёплый и холодный (цветовой контраст).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Цвета тёмный и светлый (тональные отношения).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Затемнение цвета с помощью тёмной краски и 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разбеление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 xml:space="preserve"> цвета. Эмоциональная выразительность цветовых состояний и отношений.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Цвет открытый — звонкий и цвет приглушённый — тихий. Эмоциональная выразительность цвета. Изображение природы (моря) в разных контрастных состояниях погоды и соответствующих цветовых состояниях (туман, нежное утро, гроза, буря, ветер; по выбору учителя).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Произведения художника-мариниста И.К. Айвазовского.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Изображение сказочного персонажа с ярко выраженным характером.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lastRenderedPageBreak/>
              <w:t>Образ мужской или женский.</w:t>
            </w: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Осваивать навыки работы с цветом, смешение красок и их наложения на доступном для детей с ЗПР уровне.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Узнавать названия основных и составных цветов. Выполнять задание на смешение красок и получение различных оттенков составного цвета.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особенности работы кроющей краской «гуашь».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Приобретать опыт работы акварелью и понимать особенности работы прозрачной краской.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kern w:val="2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Узнавать и различать тёплый и холодный цвета. Узнавать о делении цвета на тёплый и холодный. Уметь различать тёплые и холодные оттенки цвета.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Различать тёмные и светлые оттенки цвета.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смешение цветных красок с белой и с чёрной для изменения их тона.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Выполнять простые пейзажи, передающие разные состояния погоды (туман, гроза, солнце и др.) на основе изменения тонального звучания цвета.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эмоциональное звучание цвета: цвет звонкий, яркий, глухой. Приобретать навыки работы с цветом.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Рассматривать изменения цвета при передаче контрастных состояний погоды на примере морских пейзажей И.К. Айвазовского и других известных художников-маринистов (по выбору учителя).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Узнавать известные картины художника </w:t>
            </w: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И. К. Айвазовского.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Выполнять красками рисунки контрастных сказочных персонажей, показывая в изображении их характер с опорой на образец или при помощи учителя (добрый или злой, нежный или грозный и т. п.).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Учится понимать какими художественными средствами показывают характер сказочных персонажей.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Учиться понимать, что художник всегда выражает своё отношение к тому, что изображает, он может изобразить доброе и злое, грозное и нежное и др.</w:t>
            </w:r>
          </w:p>
        </w:tc>
      </w:tr>
      <w:tr w:rsidR="00DA0020" w:rsidRPr="00305CA5" w:rsidTr="005213BF">
        <w:tc>
          <w:tcPr>
            <w:tcW w:w="3114" w:type="dxa"/>
          </w:tcPr>
          <w:p w:rsidR="00DA0020" w:rsidRPr="00305CA5" w:rsidRDefault="00DA0020" w:rsidP="006C7A3A">
            <w:pPr>
              <w:pStyle w:val="TableParagraph"/>
              <w:ind w:left="0" w:firstLine="709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lastRenderedPageBreak/>
              <w:t>Модуль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«Скульптура»</w:t>
            </w:r>
          </w:p>
        </w:tc>
        <w:tc>
          <w:tcPr>
            <w:tcW w:w="5386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Лепка из пластилина или глины игрушки — сказочного животного по мотивам выбранного народного художественного промысла: 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филимоновская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 xml:space="preserve">, дымковская, 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каргопольская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 xml:space="preserve"> игрушки (и другие по выбору учителя с учётом местных промыслов).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Способ лепки в соответствии с традициями промысла.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 xml:space="preserve">Лепка из пластилина или глины животных с передачей пластики движения. </w:t>
            </w: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Познакомиться с традиционными игрушками одного из народных художественных промыслов. 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Выполнять лепку фигурки сказочного зверя по мотивам традиций выбранного промысла. 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приёмы и последовательность лепки игрушки в традициях выбранного промысла.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приёмы передачи движения в лепке из пластилина.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A0020" w:rsidRPr="00305CA5" w:rsidTr="005213BF">
        <w:tc>
          <w:tcPr>
            <w:tcW w:w="3114" w:type="dxa"/>
          </w:tcPr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Модуль «Декоративно-прикладное искусство»</w:t>
            </w:r>
          </w:p>
        </w:tc>
        <w:tc>
          <w:tcPr>
            <w:tcW w:w="5386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Наблюдение узоров в природе (на основе фотографий): снежинки, паутинки, роса на листьях и др. Сопоставление с орнаментами в произведениях декоративно-прикладного искусства (кружево, вышивка, ювелирные изделия и т. д.).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Рисунок геометрического орнамента кружева или вышивки.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Декоративная композиция. Ритм пятен в декоративной аппликации. Декоративные изображения животных в игрушках народных промыслов: 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филимоновский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 xml:space="preserve"> олень, дымковский петух, 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каргопольскийПолкан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 xml:space="preserve"> (по выбору учителя </w:t>
            </w:r>
            <w:r w:rsidRPr="00305CA5">
              <w:rPr>
                <w:kern w:val="2"/>
                <w:sz w:val="24"/>
                <w:szCs w:val="24"/>
              </w:rPr>
              <w:lastRenderedPageBreak/>
              <w:t>с учётом местных промыслов).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Поделки из подручных нехудожественных материалов.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Декор одежды человека. Разнообразие украшений. Традиционные (исторические, народные) женские и мужские украшения.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 xml:space="preserve">Назначение украшений и их значение в жизни людей. </w:t>
            </w: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Рассматривать, анализировать под руководством учителя разнообразие форм в природе, воспринимаемых как узоры.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Сравнивать с опорой на предложенный план природные явления — узоры (капли, снежинки, паутинки, роса на листьях и др.) с рукотворными произведениями декоративно-прикладного искусства (кружево, шитьё и др.).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Выполнять эскиз геометрического орнамента кружева или вышивки на основе природных мотивов.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приёмы орнаментального оформления сказочных глиняных зверушек по мотивам народных художественных промыслов (по выбору учителя с учётом местных промыслов).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Получать опыт преобразования бытовых подручных </w:t>
            </w: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нехудожественных материалов в художественные изображения и поделки.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Рассматривать украшения человека на примерах иллюстраций к народным сказкам, когда украшения не только соответствуют народным традициям, но и выражают характер персонажа.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Учиться понимать, что украшения человека всегда рассказывают о нём, выявляют особенности его характера, представления о красоте.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Знакомиться и рассматривать традиционные народные украшения.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Выполнять красками рисунки украшений народных былинных персонажей. </w:t>
            </w:r>
          </w:p>
        </w:tc>
      </w:tr>
      <w:tr w:rsidR="00DA0020" w:rsidRPr="00305CA5" w:rsidTr="005213BF">
        <w:tc>
          <w:tcPr>
            <w:tcW w:w="3114" w:type="dxa"/>
          </w:tcPr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Модуль «Архитектура»</w:t>
            </w:r>
          </w:p>
        </w:tc>
        <w:tc>
          <w:tcPr>
            <w:tcW w:w="5386" w:type="dxa"/>
          </w:tcPr>
          <w:p w:rsidR="00DA0020" w:rsidRPr="00305CA5" w:rsidRDefault="00DA0020" w:rsidP="006C7A3A">
            <w:pPr>
              <w:pStyle w:val="TableParagraph"/>
              <w:tabs>
                <w:tab w:val="left" w:pos="4427"/>
              </w:tabs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4427"/>
              </w:tabs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Построение игрового сказочного города из бумаги на основе сворачивания геометрических тел — параллелепипедов разной высоты, цилиндров с прорезями и наклейками; приёмы завивания, скручивания и складывания полоски бумаги (например, гармошкой).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4427"/>
              </w:tabs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Образ здания. Памятники отечественной и западноевропейской архитектуры с ярко выраженным характером здания.</w:t>
            </w:r>
          </w:p>
          <w:p w:rsidR="00DA0020" w:rsidRPr="00305CA5" w:rsidRDefault="00DA0020" w:rsidP="006C7A3A">
            <w:pPr>
              <w:widowControl w:val="0"/>
              <w:tabs>
                <w:tab w:val="left" w:pos="4427"/>
              </w:tabs>
              <w:autoSpaceDE w:val="0"/>
              <w:autoSpaceDN w:val="0"/>
              <w:spacing w:after="0" w:line="240" w:lineRule="auto"/>
              <w:ind w:righ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Рисунок дома для доброго и злого сказочных персонажей (иллюстрация сказки по выбору учителя).</w:t>
            </w: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приёмы создания объёмных предметов из бумаги.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приёмы объёмного декорирования предметов из бумаги.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Макетировать под руководством учителя из бумаги пространство сказочного игрушечного города или детскую площадку.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Развивать эмоциональное восприятие архитектурных построек.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Рассматривать и исследовать под руководством учителя конструкцию архитектурных построек (по фотографиям в условиях урока).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Приводить примеры жилищ разных сказочных героев с опорой на иллюстрации известных художников детской книги.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Выполнять творческие рисунки зданий (на основе просмотренных материалов) для сказочных героев с разным характером, например для добрых и злых волшебников.</w:t>
            </w:r>
          </w:p>
        </w:tc>
      </w:tr>
      <w:tr w:rsidR="00DA0020" w:rsidRPr="00305CA5" w:rsidTr="005213BF">
        <w:tc>
          <w:tcPr>
            <w:tcW w:w="3114" w:type="dxa"/>
          </w:tcPr>
          <w:p w:rsidR="00DA0020" w:rsidRPr="00305CA5" w:rsidRDefault="00DA0020" w:rsidP="006C7A3A">
            <w:pPr>
              <w:pStyle w:val="TableParagraph"/>
              <w:ind w:left="0" w:firstLine="709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Модуль</w:t>
            </w:r>
          </w:p>
          <w:p w:rsidR="00DA0020" w:rsidRPr="00305CA5" w:rsidRDefault="00DA0020" w:rsidP="006C7A3A">
            <w:pPr>
              <w:pStyle w:val="TableParagraph"/>
              <w:ind w:left="0" w:firstLine="709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lastRenderedPageBreak/>
              <w:t>«Восприятие</w:t>
            </w:r>
          </w:p>
          <w:p w:rsidR="00DA0020" w:rsidRPr="00305CA5" w:rsidRDefault="00DA0020" w:rsidP="006C7A3A">
            <w:pPr>
              <w:pStyle w:val="TableParagraph"/>
              <w:ind w:left="0" w:firstLine="709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произведений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искусства»</w:t>
            </w:r>
          </w:p>
        </w:tc>
        <w:tc>
          <w:tcPr>
            <w:tcW w:w="5386" w:type="dxa"/>
          </w:tcPr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lastRenderedPageBreak/>
              <w:t xml:space="preserve">Восприятие произведений детского творчества. </w:t>
            </w:r>
            <w:r w:rsidRPr="00305CA5">
              <w:rPr>
                <w:kern w:val="2"/>
                <w:sz w:val="24"/>
                <w:szCs w:val="24"/>
              </w:rPr>
              <w:lastRenderedPageBreak/>
              <w:t>Обсуждение сюжетного и эмоционального содержания детских работ.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Наблюдение окружающей природы и красивых природных деталей; анализ их конструкции и эмоционального воздействия. Сопоставление их с рукотворными произведениями.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Восприятие орнаментальных произведений декоративно-прикладного искусства (кружево, шитьё, резьба по дереву, чеканка и др.).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Произведения живописи с активным выражением цветового состояния в погоде.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Произведения пейзажистов И.И. Левитана, И.И. Шишкина, А.И. Куинджи, Н.П. Крымова. Произведения анималистического жанра в графике: В.В </w:t>
            </w:r>
            <w:proofErr w:type="spellStart"/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Ватагин</w:t>
            </w:r>
            <w:proofErr w:type="spellEnd"/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, Е.И. </w:t>
            </w:r>
            <w:proofErr w:type="spellStart"/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Чарушин</w:t>
            </w:r>
            <w:proofErr w:type="spellEnd"/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; в скульптуре: В.В. </w:t>
            </w:r>
            <w:proofErr w:type="spellStart"/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Ватагин</w:t>
            </w:r>
            <w:proofErr w:type="spellEnd"/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 xml:space="preserve">. 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 xml:space="preserve">Наблюдение за животными с точки зрения их пропорций, характера движений. </w:t>
            </w: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tabs>
                <w:tab w:val="left" w:pos="5418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lastRenderedPageBreak/>
              <w:t xml:space="preserve">Рассматривать, анализировать по предложенному плану </w:t>
            </w: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детские рисунки с точки зрения содержания, сюжета, настроения, расположения на листе, цвета в соответствии с учебной задачей, поставленной учителем.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5418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Анализировать под руководством учителя цветовое состояние, ритмическую организацию наблюдаемого природного явления.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5418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Приобретать опыт эстетического наблюдения и анализа произведений декоративно-прикладного искусства (кружево, шитьё, резьба и роспись по дереву, роспись по ткани и др.), их орнаментальной организации.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5418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Приобретать опыт восприятия произведений отечественных художников-пейзажистов: И.И. Левитана, И.И. Шишкина, И.К. Айвазовского, А.И. Куинджи, Н.П. Крымова (и других по выбору учителя); художников-анималистов: В. В. </w:t>
            </w:r>
            <w:proofErr w:type="spellStart"/>
            <w:r w:rsidRPr="00305CA5">
              <w:rPr>
                <w:iCs/>
                <w:kern w:val="2"/>
                <w:sz w:val="24"/>
                <w:szCs w:val="24"/>
              </w:rPr>
              <w:t>Ватагина</w:t>
            </w:r>
            <w:proofErr w:type="spellEnd"/>
            <w:r w:rsidRPr="00305CA5">
              <w:rPr>
                <w:iCs/>
                <w:kern w:val="2"/>
                <w:sz w:val="24"/>
                <w:szCs w:val="24"/>
              </w:rPr>
              <w:t>, Е.И. </w:t>
            </w:r>
            <w:proofErr w:type="spellStart"/>
            <w:r w:rsidRPr="00305CA5">
              <w:rPr>
                <w:iCs/>
                <w:kern w:val="2"/>
                <w:sz w:val="24"/>
                <w:szCs w:val="24"/>
              </w:rPr>
              <w:t>Чарушина</w:t>
            </w:r>
            <w:proofErr w:type="spellEnd"/>
            <w:r w:rsidRPr="00305CA5">
              <w:rPr>
                <w:iCs/>
                <w:kern w:val="2"/>
                <w:sz w:val="24"/>
                <w:szCs w:val="24"/>
              </w:rPr>
              <w:t xml:space="preserve">; художников </w:t>
            </w:r>
            <w:proofErr w:type="spellStart"/>
            <w:r w:rsidRPr="00305CA5">
              <w:rPr>
                <w:iCs/>
                <w:kern w:val="2"/>
                <w:sz w:val="24"/>
                <w:szCs w:val="24"/>
              </w:rPr>
              <w:t>В.Ван</w:t>
            </w:r>
            <w:proofErr w:type="spellEnd"/>
            <w:r w:rsidRPr="00305CA5">
              <w:rPr>
                <w:iCs/>
                <w:kern w:val="2"/>
                <w:sz w:val="24"/>
                <w:szCs w:val="24"/>
              </w:rPr>
              <w:t xml:space="preserve"> Гога, К. Моне, А. Матисса (и других по выбору учителя).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Иметь представление об именах художников И.И. Левитана, И.И. Шишкина, И.К. Айвазовского, А.И. Куинджи</w:t>
            </w:r>
          </w:p>
        </w:tc>
      </w:tr>
      <w:tr w:rsidR="00DA0020" w:rsidRPr="00305CA5" w:rsidTr="005213BF">
        <w:tc>
          <w:tcPr>
            <w:tcW w:w="3114" w:type="dxa"/>
          </w:tcPr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Модуль «Азбука цифровой графики»</w:t>
            </w:r>
          </w:p>
        </w:tc>
        <w:tc>
          <w:tcPr>
            <w:tcW w:w="5386" w:type="dxa"/>
          </w:tcPr>
          <w:p w:rsidR="00DA0020" w:rsidRPr="00305CA5" w:rsidRDefault="00DA0020" w:rsidP="006C7A3A">
            <w:pPr>
              <w:pStyle w:val="TableParagraph"/>
              <w:ind w:left="0" w:right="143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Компьютерные средства изображения.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Виды линий (в программе 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Paint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 xml:space="preserve"> или в другом графическом редакторе).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Компьютерные средства изображения. Работа с геометрическими фигурами. Освоение инструментов традиционного рисования (карандаш, кисточка, ластик и др.) в программе 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Paint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 xml:space="preserve"> на основе простых сюжетов (например, «Образ дерева»).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Освоение инструментов традиционного рисования в программе 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Paint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 xml:space="preserve"> на основе темы «Тёплые и холодные цвета».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 xml:space="preserve">Художественная фотография. Расположение </w:t>
            </w: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объекта в кадре. Обсуждение в условиях урока ученических фотографий, соответствующих изучаемой теме</w:t>
            </w: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lastRenderedPageBreak/>
              <w:t xml:space="preserve">Осваивать возможности изображения с помощью разных видов линий в программе </w:t>
            </w:r>
            <w:proofErr w:type="spellStart"/>
            <w:r w:rsidRPr="00305CA5">
              <w:rPr>
                <w:iCs/>
                <w:kern w:val="2"/>
                <w:sz w:val="24"/>
                <w:szCs w:val="24"/>
              </w:rPr>
              <w:t>Paint</w:t>
            </w:r>
            <w:proofErr w:type="spellEnd"/>
            <w:r w:rsidRPr="00305CA5">
              <w:rPr>
                <w:iCs/>
                <w:kern w:val="2"/>
                <w:sz w:val="24"/>
                <w:szCs w:val="24"/>
              </w:rPr>
              <w:t xml:space="preserve"> (или в другом графическом редакторе).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Осваивать приёмы копирования геометрических фигур в программе </w:t>
            </w:r>
            <w:proofErr w:type="spellStart"/>
            <w:r w:rsidRPr="00305CA5">
              <w:rPr>
                <w:iCs/>
                <w:kern w:val="2"/>
                <w:sz w:val="24"/>
                <w:szCs w:val="24"/>
              </w:rPr>
              <w:t>Paint</w:t>
            </w:r>
            <w:proofErr w:type="spellEnd"/>
            <w:r w:rsidRPr="00305CA5">
              <w:rPr>
                <w:iCs/>
                <w:kern w:val="2"/>
                <w:sz w:val="24"/>
                <w:szCs w:val="24"/>
              </w:rPr>
              <w:t xml:space="preserve"> и построения из них простых рисунков или орнаментов.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Осваивать в компьютерном редакторе (например, </w:t>
            </w:r>
            <w:proofErr w:type="spellStart"/>
            <w:r w:rsidRPr="00305CA5">
              <w:rPr>
                <w:iCs/>
                <w:kern w:val="2"/>
                <w:sz w:val="24"/>
                <w:szCs w:val="24"/>
              </w:rPr>
              <w:t>Paint</w:t>
            </w:r>
            <w:proofErr w:type="spellEnd"/>
            <w:r w:rsidRPr="00305CA5">
              <w:rPr>
                <w:iCs/>
                <w:kern w:val="2"/>
                <w:sz w:val="24"/>
                <w:szCs w:val="24"/>
              </w:rPr>
              <w:t>) художественные инструменты и создавать простые рисунки или композиции (например, «Образ дерева»).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Создавать в программе </w:t>
            </w:r>
            <w:proofErr w:type="spellStart"/>
            <w:r w:rsidRPr="00305CA5">
              <w:rPr>
                <w:iCs/>
                <w:kern w:val="2"/>
                <w:sz w:val="24"/>
                <w:szCs w:val="24"/>
              </w:rPr>
              <w:t>Paint</w:t>
            </w:r>
            <w:proofErr w:type="spellEnd"/>
            <w:r w:rsidRPr="00305CA5">
              <w:rPr>
                <w:iCs/>
                <w:kern w:val="2"/>
                <w:sz w:val="24"/>
                <w:szCs w:val="24"/>
              </w:rPr>
              <w:t xml:space="preserve"> цветные рисунки с наглядным контрастом тёплых и холодных цветов (например, «Костёр в синей ночи» или «Перо жар-птицы»).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Иметь представление о композиционном построении кадра </w:t>
            </w: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при фотографировании.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Участвовать в обсуждении ученических фотографий. </w:t>
            </w:r>
          </w:p>
        </w:tc>
      </w:tr>
    </w:tbl>
    <w:p w:rsidR="00DA0020" w:rsidRPr="00305CA5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A0020" w:rsidRPr="00305CA5" w:rsidRDefault="00DA0020" w:rsidP="006C7A3A">
      <w:pPr>
        <w:pStyle w:val="2"/>
        <w:spacing w:before="0" w:after="0" w:line="240" w:lineRule="auto"/>
        <w:rPr>
          <w:sz w:val="24"/>
          <w:szCs w:val="24"/>
          <w:u w:val="single"/>
        </w:rPr>
      </w:pPr>
      <w:bookmarkStart w:id="28" w:name="_Toc142329412"/>
      <w:r w:rsidRPr="00305CA5">
        <w:rPr>
          <w:sz w:val="24"/>
          <w:szCs w:val="24"/>
          <w:u w:val="single"/>
        </w:rPr>
        <w:t>3 КЛАСС (34 часа)</w:t>
      </w:r>
      <w:bookmarkEnd w:id="28"/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4"/>
        <w:gridCol w:w="5386"/>
        <w:gridCol w:w="6379"/>
      </w:tblGrid>
      <w:tr w:rsidR="00DA0020" w:rsidRPr="00305CA5" w:rsidTr="005213BF">
        <w:tc>
          <w:tcPr>
            <w:tcW w:w="3114" w:type="dxa"/>
            <w:vAlign w:val="center"/>
          </w:tcPr>
          <w:p w:rsidR="00DA0020" w:rsidRPr="00305CA5" w:rsidRDefault="00DA0020" w:rsidP="006C7A3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b/>
                <w:kern w:val="2"/>
                <w:sz w:val="24"/>
                <w:szCs w:val="24"/>
              </w:rPr>
              <w:t>Модуль</w:t>
            </w:r>
          </w:p>
        </w:tc>
        <w:tc>
          <w:tcPr>
            <w:tcW w:w="5386" w:type="dxa"/>
            <w:vAlign w:val="center"/>
          </w:tcPr>
          <w:p w:rsidR="00DA0020" w:rsidRPr="00305CA5" w:rsidRDefault="00DA0020" w:rsidP="006C7A3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b/>
                <w:kern w:val="2"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vAlign w:val="center"/>
          </w:tcPr>
          <w:p w:rsidR="00DA0020" w:rsidRPr="00305CA5" w:rsidRDefault="00DA0020" w:rsidP="006C7A3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b/>
                <w:kern w:val="2"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DA0020" w:rsidRPr="00305CA5" w:rsidTr="005213BF">
        <w:tc>
          <w:tcPr>
            <w:tcW w:w="3114" w:type="dxa"/>
          </w:tcPr>
          <w:p w:rsidR="00DA0020" w:rsidRPr="00305CA5" w:rsidRDefault="00DA0020" w:rsidP="006C7A3A">
            <w:pPr>
              <w:pStyle w:val="TableParagraph"/>
              <w:ind w:left="0" w:firstLine="709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Модуль</w:t>
            </w:r>
          </w:p>
          <w:p w:rsidR="00DA0020" w:rsidRPr="00305CA5" w:rsidRDefault="00DA0020" w:rsidP="006C7A3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«Графика»</w:t>
            </w:r>
          </w:p>
        </w:tc>
        <w:tc>
          <w:tcPr>
            <w:tcW w:w="5386" w:type="dxa"/>
          </w:tcPr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Эскизы обложки и иллюстраций к детской книге сказок (сказка по выбору). Макет книги-игрушки. Совмещение изображения и текста. Расположение иллюстраций и текста на развороте книги.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Знакомство с творчеством некоторых известных отечественных иллюстраторов детской книги (И.Я. 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Билибин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 xml:space="preserve">, Е.И. 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Рачёв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>, Б.А. 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Дехтерёв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 xml:space="preserve">, В.Г. 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Сутеев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 xml:space="preserve">, Ю.А. Васнецов, В.А. Чижиков, Е.И. 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Чарушин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 xml:space="preserve">, Л.В. Владимирский, Н.Г. 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Гольц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 xml:space="preserve"> — по выбору учителя и учащихся).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Эскиз плаката или афиши. Совмещение шрифта и изображения. 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Изображение лица человека. Строение: пропорции, взаиморасположение частей лица. Эскиз маски для маскарада: изображение лица-маски персонажа с ярко выраженным характером.</w:t>
            </w: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tabs>
                <w:tab w:val="left" w:pos="5701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Создать поздравительную открытку, совмещая в ней рисунок с коротким текстом.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5701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Рассматривать построение и оформление книги как художественного произведения.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5701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Приобретать опыт рассмотрения детских книг разного построения.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5701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Нарисовать иллюстрацию к выбранному сюжету детской книги, при необходимости с опорой на образец.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5701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Придумать и создать эскиз детской книжки-игрушки на выбранный сюжет.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5701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Наблюдать совмещение текста и изображения в плакатах и афишах известных отечественных художников.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5701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Выполнять эскиз плаката для спектакля на выбранный сюжет из репертуара детских театров. </w:t>
            </w:r>
          </w:p>
          <w:p w:rsidR="00DA0020" w:rsidRPr="00305CA5" w:rsidRDefault="00DA0020" w:rsidP="006C7A3A">
            <w:pPr>
              <w:pStyle w:val="TableParagraph"/>
              <w:tabs>
                <w:tab w:val="left" w:pos="5701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строение и пропорциональные отношения лица человека на основе схемы лица.</w:t>
            </w:r>
          </w:p>
          <w:p w:rsidR="00DA0020" w:rsidRPr="00305CA5" w:rsidRDefault="00DA0020" w:rsidP="006C7A3A">
            <w:pPr>
              <w:tabs>
                <w:tab w:val="left" w:pos="5701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Выполнять в технике аппликации или в виде рисунка маску для сказочного персонажа</w:t>
            </w:r>
          </w:p>
        </w:tc>
      </w:tr>
      <w:tr w:rsidR="00DA0020" w:rsidRPr="00305CA5" w:rsidTr="005213BF">
        <w:tc>
          <w:tcPr>
            <w:tcW w:w="3114" w:type="dxa"/>
          </w:tcPr>
          <w:p w:rsidR="00DA0020" w:rsidRPr="00305CA5" w:rsidRDefault="00DA0020" w:rsidP="006C7A3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Модуль «Живопись»</w:t>
            </w:r>
          </w:p>
        </w:tc>
        <w:tc>
          <w:tcPr>
            <w:tcW w:w="5386" w:type="dxa"/>
          </w:tcPr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Натюрморт из простых предметов с натуры. 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Композиционный натюрморт. 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Знакомство с жанром натюрморта в творчестве отечественных художников (например, И.И. Машков, К.С. Петров-Водкин, К.А. Коровин, П.П. Кончаловский, М.С. Сарьян, В. Ф. </w:t>
            </w:r>
            <w:r w:rsidRPr="00305CA5">
              <w:rPr>
                <w:kern w:val="2"/>
                <w:sz w:val="24"/>
                <w:szCs w:val="24"/>
              </w:rPr>
              <w:lastRenderedPageBreak/>
              <w:t>Стожаров) и западноевропейских художников (например, В. Ван Гог, А. Матисс, П. Сезанн).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«Натюрморт-автопортрет» из предметов, характеризующих личность ученика.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Пейзаж в живописи. Пейзаж, передающий состояния в природе. Выбрать для изображения время года, время дня, характер погоды и характер ландшафта (лес или поле, река или озеро). Показать в изображении состояние неба.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Портрет человека (с опорой на натуру). 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Передача особенностей пропорций и мимики лица, характера цветового решения, сильного или мягкого контраста; включение в композицию дополнительных предметов.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Сюжетная композиция «В цирке» (по памяти и по представлению). 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Художник в театре: эскиз занавеса (или декораций) для спектакля со сказочным сюжетом (сказка по выбору).</w:t>
            </w:r>
          </w:p>
          <w:p w:rsidR="00DA0020" w:rsidRPr="00305CA5" w:rsidRDefault="00DA0020" w:rsidP="006C7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Тематическая композиция «Праздник в городе» (гуашь по цветной бумаге, возможно совмещение с наклейками в виде коллажа или аппликации).</w:t>
            </w: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Осваивать приёмы композиции натюрморта по наблюдению натуры.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Рассматривать сюжет и композицию, эмоциональное настроение, выраженное в натюрмортах известных отечественных художников.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Выполнять творческую работу на тему «Натюрморт-</w:t>
            </w: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автопортрет».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Рассматривать знаменитые пейзажи отечественных пейзажистов, передающие разные состояния в природе.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Создать под руководством учителя творческую композицию на тему «Пейзаж».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Рассматривать образ человека и средства его выражения в портретах известных художников.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Иметь представление о портретах кисти В.И. Сурикова, И.Е. Репина, В.А. Серова, А.Г. Венецианова, З.Е. Серебряковой (и других художников по выбору учителя).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Знакомиться с портретами, созданными великими западноевропейскими художниками: Рембрандтом, Рафаэлем, Леонардо да Винчи, художниками раннего и Северного Возрождения.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Выполнять творческую работу — портрет товарища или автопортрет.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Знакомиться с деятельностью и ролью художника в театре.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Выполнять эскиз театрального занавеса или декораций по выбранному сюжету.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Узнавать о работе художников по оформлению праздников.</w:t>
            </w:r>
          </w:p>
          <w:p w:rsidR="00DA0020" w:rsidRPr="00305CA5" w:rsidRDefault="00DA0020" w:rsidP="006C7A3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Выполнять тематическую композицию «Праздник в городе» (на основе наблюдений, по памяти и по представлению).</w:t>
            </w:r>
          </w:p>
        </w:tc>
      </w:tr>
      <w:tr w:rsidR="00DA0020" w:rsidRPr="00305CA5" w:rsidTr="005213BF">
        <w:tc>
          <w:tcPr>
            <w:tcW w:w="3114" w:type="dxa"/>
          </w:tcPr>
          <w:p w:rsidR="00DA0020" w:rsidRPr="00305CA5" w:rsidRDefault="00DA0020" w:rsidP="006C7A3A">
            <w:pPr>
              <w:pStyle w:val="TableParagraph"/>
              <w:ind w:left="0" w:firstLine="709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lastRenderedPageBreak/>
              <w:t>Модуль</w:t>
            </w:r>
          </w:p>
          <w:p w:rsidR="00DA0020" w:rsidRPr="00305CA5" w:rsidRDefault="00DA0020" w:rsidP="006C7A3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«Скульптура»</w:t>
            </w:r>
          </w:p>
        </w:tc>
        <w:tc>
          <w:tcPr>
            <w:tcW w:w="5386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Лепка сказочного персонажа на основе сюжета известной сказки или создание этого персонажа в технике 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бумагопластики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>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Создание игрушки из подручного нехудожественного материала, придание ей одушевлённого образа путём добавления деталей лепных или из бумаги, ниток или других материалов.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Освоение знаний о видах скульптуры (по назначению) и жанрах скульптуры (по сюжету </w:t>
            </w:r>
            <w:r w:rsidRPr="00305CA5">
              <w:rPr>
                <w:kern w:val="2"/>
                <w:sz w:val="24"/>
                <w:szCs w:val="24"/>
              </w:rPr>
              <w:lastRenderedPageBreak/>
              <w:t>изображения).</w:t>
            </w:r>
          </w:p>
          <w:p w:rsidR="00DA0020" w:rsidRPr="00305CA5" w:rsidRDefault="00DA0020" w:rsidP="006C7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 xml:space="preserve">Лепка эскиза парковой скульптуры (пластилин или глина). Выражение пластики движения в скульптуре. </w:t>
            </w: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lastRenderedPageBreak/>
              <w:t xml:space="preserve">Выполнять творческую работу — лепку образа персонажа (или создание образа в технике </w:t>
            </w:r>
            <w:proofErr w:type="spellStart"/>
            <w:r w:rsidRPr="00305CA5">
              <w:rPr>
                <w:iCs/>
                <w:kern w:val="2"/>
                <w:sz w:val="24"/>
                <w:szCs w:val="24"/>
              </w:rPr>
              <w:t>бумагопластики</w:t>
            </w:r>
            <w:proofErr w:type="spellEnd"/>
            <w:r w:rsidRPr="00305CA5">
              <w:rPr>
                <w:iCs/>
                <w:kern w:val="2"/>
                <w:sz w:val="24"/>
                <w:szCs w:val="24"/>
              </w:rPr>
              <w:t>) с ярко выраженным характером (из выбранной сказки). Работа может быть коллективной: совмещение в общей композиции разных персонажей сказки.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Учиться понимать, что художественный образ (игрушка, кукла) может быть создан художником из любого подручного материала путём добавления некоторых деталей для придания характера, увиденного в предмете («одушевление»).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Выполнять несложные игрушки из подручного (различных упаковок и др.) или природного материала.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Узнавать о разных видах скульптуры (скульптурные памятники, парковая скульптура, мелкая пластика, рельеф разных видов).</w:t>
            </w:r>
          </w:p>
          <w:p w:rsidR="00DA0020" w:rsidRPr="00305CA5" w:rsidRDefault="00DA0020" w:rsidP="006C7A3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Выполнить лепку эскиза парковой скульптуры. </w:t>
            </w:r>
          </w:p>
        </w:tc>
      </w:tr>
      <w:tr w:rsidR="00DA0020" w:rsidRPr="00305CA5" w:rsidTr="005213BF">
        <w:tc>
          <w:tcPr>
            <w:tcW w:w="3114" w:type="dxa"/>
          </w:tcPr>
          <w:p w:rsidR="00DA0020" w:rsidRPr="00305CA5" w:rsidRDefault="00DA0020" w:rsidP="006C7A3A">
            <w:pPr>
              <w:pStyle w:val="TableParagraph"/>
              <w:ind w:left="0" w:firstLine="709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lastRenderedPageBreak/>
              <w:t>Модуль</w:t>
            </w:r>
          </w:p>
          <w:p w:rsidR="00DA0020" w:rsidRPr="00305CA5" w:rsidRDefault="00DA0020" w:rsidP="006C7A3A">
            <w:pPr>
              <w:pStyle w:val="TableParagraph"/>
              <w:ind w:left="0" w:firstLine="709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«Декоративно-прикладное</w:t>
            </w:r>
          </w:p>
          <w:p w:rsidR="00DA0020" w:rsidRPr="00305CA5" w:rsidRDefault="00DA0020" w:rsidP="006C7A3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искусство»</w:t>
            </w:r>
          </w:p>
        </w:tc>
        <w:tc>
          <w:tcPr>
            <w:tcW w:w="5386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Приёмы исполнения орнаментов и эскизы украшения посуды из дерева и глины в традициях народных художественных промыслов (Хохлома, Гжель) или в традициях промыслов других регионов (по выбору учителя).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Эскизы орнаментов для росписи тканей. Раппорт. Трафарет и создание орнамента при помощи печаток или штампов.</w:t>
            </w:r>
          </w:p>
          <w:p w:rsidR="00DA0020" w:rsidRPr="00305CA5" w:rsidRDefault="00DA0020" w:rsidP="006C7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 xml:space="preserve">Эскизы орнамента для росписи платка: симметрия или асимметрия построения композиции, ритмические чередования мотивов, наличие композиционного центра, роспись по канве и др. Рассмотрение </w:t>
            </w:r>
            <w:proofErr w:type="spellStart"/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павловопосадских</w:t>
            </w:r>
            <w:proofErr w:type="spellEnd"/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 xml:space="preserve"> платков</w:t>
            </w: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Узнать о создании глиняной и деревянной посуды, о Гжели, Хохломе — народных художественных промыслах.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Выполнять красками некоторые кистевые приёмы создания орнамента.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Выполнять эскизы орнамента, украшающего посуду (по мотивам выбранного художественного промысла).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Осваивать техники печатных штампов или трафаретов для создания раппорта (повторения элемента узора) в орнаменте. 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Наблюдать виды композиции </w:t>
            </w:r>
            <w:proofErr w:type="spellStart"/>
            <w:r w:rsidRPr="00305CA5">
              <w:rPr>
                <w:iCs/>
                <w:kern w:val="2"/>
                <w:sz w:val="24"/>
                <w:szCs w:val="24"/>
              </w:rPr>
              <w:t>павловопосадских</w:t>
            </w:r>
            <w:proofErr w:type="spellEnd"/>
            <w:r w:rsidRPr="00305CA5">
              <w:rPr>
                <w:iCs/>
                <w:kern w:val="2"/>
                <w:sz w:val="24"/>
                <w:szCs w:val="24"/>
              </w:rPr>
              <w:t xml:space="preserve"> платков.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Узнавать о видах композиции, построении орнамента в квадрате.</w:t>
            </w:r>
          </w:p>
          <w:p w:rsidR="00DA0020" w:rsidRPr="00305CA5" w:rsidRDefault="00DA0020" w:rsidP="006C7A3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Выполнять эскиз праздничного платка в виде орнамента в квадрате, при необходимости с опорой на образец. </w:t>
            </w:r>
          </w:p>
        </w:tc>
      </w:tr>
      <w:tr w:rsidR="00DA0020" w:rsidRPr="00305CA5" w:rsidTr="005213BF">
        <w:tc>
          <w:tcPr>
            <w:tcW w:w="3114" w:type="dxa"/>
          </w:tcPr>
          <w:p w:rsidR="00DA0020" w:rsidRPr="00305CA5" w:rsidRDefault="00DA0020" w:rsidP="006C7A3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Модуль «Архитектура»</w:t>
            </w:r>
          </w:p>
        </w:tc>
        <w:tc>
          <w:tcPr>
            <w:tcW w:w="5386" w:type="dxa"/>
          </w:tcPr>
          <w:p w:rsidR="00DA0020" w:rsidRPr="00305CA5" w:rsidRDefault="00DA0020" w:rsidP="006C7A3A">
            <w:pPr>
              <w:pStyle w:val="TableParagraph"/>
              <w:tabs>
                <w:tab w:val="left" w:pos="4392"/>
              </w:tabs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Графические зарисовки карандашами архитектурных достопримечательностей своего города или села (на основе наблюдений и фотографий).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4392"/>
              </w:tabs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Проектирование садово-паркового пространства на плоскости (аппликация, коллаж) или в пространственном макете (использование бумаги, картона, пенопласта и других подручных материалов).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4392"/>
              </w:tabs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Дизайн в городе. Проектирование (эскизы) малых архитектурных форм в городе (ажурные ограды, фонари, остановки транспорта, скамейки, киоски, беседки и др.).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4392"/>
              </w:tabs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lastRenderedPageBreak/>
              <w:t>Дизайн транспортных средств. Транспорт в городе. Рисунки реальных или фантастических машин.</w:t>
            </w:r>
          </w:p>
          <w:p w:rsidR="00DA0020" w:rsidRPr="00305CA5" w:rsidRDefault="00DA0020" w:rsidP="006C7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</w:t>
            </w: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Выполнять зарисовки или творческие рисунки по представлению на основе фотографий на тему исторических памятников или архитектурных достопримечательностей своего города (села).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Познакомиться с особенностями творческой деятельности ландшафтных дизайнеров.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Создавать проект образа парка в виде макета или рисунка (или аппликации).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Создавать эскизы разнообразных малых архитектурных форм, наполняющих городское пространство (в виде рисунков, аппликаций из цветной бумаги, путём вырезания и макетирования — по выбору учителя).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Узнавать о работе художника-дизайнера по разработке </w:t>
            </w: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формы автомобилей и других видов транспорта.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Придумать и нарисовать (или выполнить в технике </w:t>
            </w:r>
            <w:proofErr w:type="spellStart"/>
            <w:r w:rsidRPr="00305CA5">
              <w:rPr>
                <w:iCs/>
                <w:kern w:val="2"/>
                <w:sz w:val="24"/>
                <w:szCs w:val="24"/>
              </w:rPr>
              <w:t>бумагопластики</w:t>
            </w:r>
            <w:proofErr w:type="spellEnd"/>
            <w:r w:rsidRPr="00305CA5">
              <w:rPr>
                <w:iCs/>
                <w:kern w:val="2"/>
                <w:sz w:val="24"/>
                <w:szCs w:val="24"/>
              </w:rPr>
              <w:t>) транспортное средство.</w:t>
            </w:r>
          </w:p>
          <w:p w:rsidR="00DA0020" w:rsidRPr="00305CA5" w:rsidRDefault="00DA0020" w:rsidP="006C7A3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Выполнять творческий рисунок — создавать графический образ своего города или села (или участвовать в коллективной работе) под руководством учителя. </w:t>
            </w:r>
          </w:p>
        </w:tc>
      </w:tr>
      <w:tr w:rsidR="00DA0020" w:rsidRPr="00305CA5" w:rsidTr="005213BF">
        <w:tc>
          <w:tcPr>
            <w:tcW w:w="3114" w:type="dxa"/>
          </w:tcPr>
          <w:p w:rsidR="00DA0020" w:rsidRPr="00305CA5" w:rsidRDefault="00DA0020" w:rsidP="006C7A3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Модуль «Восприятие произведений искусства»</w:t>
            </w:r>
          </w:p>
        </w:tc>
        <w:tc>
          <w:tcPr>
            <w:tcW w:w="5386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Иллюстрации в детских книгах и дизайн детской книги.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Наблюдение окружающего мира по теме «Архитектура, улицы моего города». Памятники архитектуры и архитектурные достопримечательности (по выбору учителя), их значение в современном мире.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Виртуальное путешествие: памятники архитектуры Москвы и Санкт-Петербурга (обзор памятников по выбору учителя).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Виды пространственных искусств: определяются по назначению произведений в жизни людей.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Жанры в изобразительном искусстве — живописи, графике, скульптуре — определяются предметом изображения и служат для классификации и сравнения содержания произведений сходного сюжета (портреты, пейзажи и др.).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Представления о произведениях крупнейших отечественных художников-пейзажистов: И.И. Шишкина, И.И. Левитана, А.К. 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Саврасова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>, В.Д. Поленова, А.И. Куинджи, И.К. Айвазовского (и других по выбору учителя).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Представления о произведениях крупнейших </w:t>
            </w:r>
            <w:r w:rsidRPr="00305CA5">
              <w:rPr>
                <w:kern w:val="2"/>
                <w:sz w:val="24"/>
                <w:szCs w:val="24"/>
              </w:rPr>
              <w:lastRenderedPageBreak/>
              <w:t>отечественных портретистов: В.И. Сурикова, И.Е. Репина, В.А. Серова (и других по выбору учителя).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Художественные музеи. Виртуальные (интерактивные) путешествия в художественные музеи: Государственную Третьяковскую галерею, Государственный Эрмитаж, Государственный Русский музей, Государственный музей изобразительных искусств имени А. С. Пушкина.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Экскурсии в местные художественные музеи и галереи. Виртуальные экскурсии в знаменитые зарубежные художественные музеи (выбор музеев — за учителем).</w:t>
            </w: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Рассматривать и принимать участие в групповом обсуждении иллюстраций известных отечественных художников детских книг.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Рассматривать и анализировать по предложенному плану архитектурные постройки своего города (села), характерные особенности улиц и площадей.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Рассматривать структурные компоненты и архитектурные особенности классических произведений архитектуры.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Иметь представление о назначении основных видов пространственных искусств.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Знать виды собственно изобразительных искусств: живопись, графику, скульптуру.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Иметь представление о смысле термина «жанр» в изобразительном искусстве.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Получать представления о наиболее знаменитых картинах и именах крупнейших отечественных художников-пейзажистов. 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Получать представления о наиболее знаменитых картинах и именах крупнейших отечественных художников-портретистов.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Уметь узнавать некоторые произведения этих художников и их содержании. 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Осуществлять виртуальные (интерактивные) путешествия в художественные музеи (по выбору учителя).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lastRenderedPageBreak/>
              <w:t xml:space="preserve">Делиться впечатлениями от виртуальных путешествий. 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Узнавать названия ведущих отечественных художественных музеев, а также где они находятся и чему посвящены их коллекции.</w:t>
            </w:r>
          </w:p>
          <w:p w:rsidR="00DA0020" w:rsidRPr="00305CA5" w:rsidRDefault="00DA0020" w:rsidP="006C7A3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A0020" w:rsidRPr="00305CA5" w:rsidTr="00305CA5">
        <w:trPr>
          <w:trHeight w:val="350"/>
        </w:trPr>
        <w:tc>
          <w:tcPr>
            <w:tcW w:w="3114" w:type="dxa"/>
          </w:tcPr>
          <w:p w:rsidR="00DA0020" w:rsidRPr="00305CA5" w:rsidRDefault="00DA0020" w:rsidP="006C7A3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Модуль «Азбука цифровой графики»</w:t>
            </w:r>
          </w:p>
        </w:tc>
        <w:tc>
          <w:tcPr>
            <w:tcW w:w="5386" w:type="dxa"/>
          </w:tcPr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В графическом редакторе создание рисунка элемента орнамента (паттерна), его копирование, многократное повторение. Вариативное создание орнаментов на основе одного и того же элемента.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Изображение и изучение мимики лица в программе 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Paint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 xml:space="preserve"> (или в другом графическом редакторе).</w:t>
            </w:r>
          </w:p>
          <w:p w:rsidR="00DA0020" w:rsidRPr="00305CA5" w:rsidRDefault="00DA0020" w:rsidP="006C7A3A">
            <w:pPr>
              <w:pStyle w:val="TableParagraph"/>
              <w:ind w:left="0" w:right="36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      </w:r>
          </w:p>
          <w:p w:rsidR="00DA0020" w:rsidRPr="00305CA5" w:rsidRDefault="00DA0020" w:rsidP="006C7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 xml:space="preserve">Редактирование фотографий в программе </w:t>
            </w:r>
            <w:proofErr w:type="spellStart"/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PictureManager</w:t>
            </w:r>
            <w:proofErr w:type="spellEnd"/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 xml:space="preserve">: изменение яркости, контраста, насыщенности цвета. </w:t>
            </w:r>
          </w:p>
        </w:tc>
        <w:tc>
          <w:tcPr>
            <w:tcW w:w="6379" w:type="dxa"/>
          </w:tcPr>
          <w:p w:rsidR="00DA0020" w:rsidRPr="00305CA5" w:rsidRDefault="00DA0020" w:rsidP="006C7A3A">
            <w:pPr>
              <w:pStyle w:val="TableParagraph"/>
              <w:ind w:left="0" w:right="138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Осваивать приёмы работы в графическом редакторе.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Построить и передать ритм движения машинок на улице города: машинки едут быстро, догоняют друг друга; или, наоборот, машинки едут спокойно, не спешат (то же задание может быть дано на сюжет «Полёт птиц»).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Придумать и создать рисунок простого узора с помощью инструментов графического редактора (создать паттерн).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с помощью графического редактора строение лица человека и пропорции (соотношения) частей. Осваивать с помощью графического редактора схематические изменения мимики лица.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Познакомиться с приёмами использования разных шрифтов в инструментах программы компьютерного редактора.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Создать поздравительную открытку-пожелание путём совмещения векторного рисунка или фотографии с текстом.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Осваивать приёмы редактирования цифровых фотографий с помощью компьютерной программы </w:t>
            </w:r>
            <w:proofErr w:type="spellStart"/>
            <w:r w:rsidRPr="00305CA5">
              <w:rPr>
                <w:iCs/>
                <w:kern w:val="2"/>
                <w:sz w:val="24"/>
                <w:szCs w:val="24"/>
              </w:rPr>
              <w:t>PictureManager</w:t>
            </w:r>
            <w:proofErr w:type="spellEnd"/>
            <w:r w:rsidRPr="00305CA5">
              <w:rPr>
                <w:iCs/>
                <w:kern w:val="2"/>
                <w:sz w:val="24"/>
                <w:szCs w:val="24"/>
              </w:rPr>
              <w:t xml:space="preserve"> (или другой).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приёмы: изменение яркости, контраста, насыщенности цвета.</w:t>
            </w:r>
          </w:p>
        </w:tc>
      </w:tr>
    </w:tbl>
    <w:p w:rsidR="00DA0020" w:rsidRPr="00305CA5" w:rsidRDefault="00DA0020" w:rsidP="006C7A3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A0020" w:rsidRPr="00305CA5" w:rsidRDefault="00DA0020" w:rsidP="006C7A3A">
      <w:pPr>
        <w:pStyle w:val="2"/>
        <w:spacing w:before="0" w:after="0" w:line="240" w:lineRule="auto"/>
        <w:rPr>
          <w:sz w:val="24"/>
          <w:szCs w:val="24"/>
          <w:u w:val="single"/>
        </w:rPr>
      </w:pPr>
      <w:bookmarkStart w:id="29" w:name="_Toc142329413"/>
      <w:r w:rsidRPr="00305CA5">
        <w:rPr>
          <w:sz w:val="24"/>
          <w:szCs w:val="24"/>
          <w:u w:val="single"/>
        </w:rPr>
        <w:t>4 КЛАСС (34 часа)</w:t>
      </w:r>
      <w:bookmarkEnd w:id="29"/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4"/>
        <w:gridCol w:w="5245"/>
        <w:gridCol w:w="6520"/>
      </w:tblGrid>
      <w:tr w:rsidR="00DA0020" w:rsidRPr="00305CA5" w:rsidTr="005213BF">
        <w:tc>
          <w:tcPr>
            <w:tcW w:w="3114" w:type="dxa"/>
            <w:vAlign w:val="center"/>
          </w:tcPr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b/>
                <w:kern w:val="2"/>
                <w:sz w:val="24"/>
                <w:szCs w:val="24"/>
              </w:rPr>
              <w:t>Модуль</w:t>
            </w:r>
          </w:p>
        </w:tc>
        <w:tc>
          <w:tcPr>
            <w:tcW w:w="5245" w:type="dxa"/>
            <w:vAlign w:val="center"/>
          </w:tcPr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b/>
                <w:kern w:val="2"/>
                <w:sz w:val="24"/>
                <w:szCs w:val="24"/>
              </w:rPr>
              <w:t>Программное содержание</w:t>
            </w:r>
          </w:p>
        </w:tc>
        <w:tc>
          <w:tcPr>
            <w:tcW w:w="6520" w:type="dxa"/>
            <w:vAlign w:val="center"/>
          </w:tcPr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b/>
                <w:kern w:val="2"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DA0020" w:rsidRPr="00305CA5" w:rsidTr="005213BF">
        <w:tc>
          <w:tcPr>
            <w:tcW w:w="3114" w:type="dxa"/>
          </w:tcPr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Модуль «Графика»</w:t>
            </w:r>
          </w:p>
        </w:tc>
        <w:tc>
          <w:tcPr>
            <w:tcW w:w="5245" w:type="dxa"/>
          </w:tcPr>
          <w:p w:rsidR="00DA0020" w:rsidRPr="00305CA5" w:rsidRDefault="00DA0020" w:rsidP="006C7A3A">
            <w:pPr>
              <w:pStyle w:val="TableParagraph"/>
              <w:ind w:left="0" w:right="34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Освоение правил линейной и воздушной перспективы: уменьшение размера изображения по мере удаления от первого плана, смягчение цветового и тонального контрастов. </w:t>
            </w:r>
          </w:p>
          <w:p w:rsidR="00DA0020" w:rsidRPr="00305CA5" w:rsidRDefault="00DA0020" w:rsidP="006C7A3A">
            <w:pPr>
              <w:pStyle w:val="TableParagraph"/>
              <w:ind w:left="0" w:right="34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Рисунок фигуры человека: основные пропорции и взаимоотношение частей фигуры, передача движения фигуры в плоскости листа: бег, ходьба, сидящая и стоящая фигура. </w:t>
            </w:r>
          </w:p>
          <w:p w:rsidR="00DA0020" w:rsidRPr="00305CA5" w:rsidRDefault="00DA0020" w:rsidP="006C7A3A">
            <w:pPr>
              <w:pStyle w:val="TableParagraph"/>
              <w:ind w:left="0" w:right="34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Графическое изображение героев былин, древних легенд, сказок и сказаний разных народов.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Изображение города — тематическая графическая композиция; использование карандаша, мелков, фломастеров (смешанная техника).</w:t>
            </w:r>
          </w:p>
        </w:tc>
        <w:tc>
          <w:tcPr>
            <w:tcW w:w="6520" w:type="dxa"/>
          </w:tcPr>
          <w:p w:rsidR="00DA0020" w:rsidRPr="00305CA5" w:rsidRDefault="00DA0020" w:rsidP="006C7A3A">
            <w:pPr>
              <w:pStyle w:val="TableParagraph"/>
              <w:ind w:left="0" w:right="138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правила линейной и воздушной перспективы и применять их в своей практической деятельности.</w:t>
            </w:r>
          </w:p>
          <w:p w:rsidR="00DA0020" w:rsidRPr="00305CA5" w:rsidRDefault="00DA0020" w:rsidP="006C7A3A">
            <w:pPr>
              <w:pStyle w:val="TableParagraph"/>
              <w:ind w:left="0" w:right="138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Изучать и осваивать основные пропорции фигуры человека.</w:t>
            </w:r>
          </w:p>
          <w:p w:rsidR="00DA0020" w:rsidRPr="00305CA5" w:rsidRDefault="00DA0020" w:rsidP="006C7A3A">
            <w:pPr>
              <w:pStyle w:val="TableParagraph"/>
              <w:ind w:left="0" w:right="138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пропорциональные отношения отдельных частей фигуры человека и учиться применять эти знания в своих рисунках.</w:t>
            </w:r>
          </w:p>
          <w:p w:rsidR="00DA0020" w:rsidRPr="00305CA5" w:rsidRDefault="00DA0020" w:rsidP="006C7A3A">
            <w:pPr>
              <w:pStyle w:val="TableParagraph"/>
              <w:ind w:left="0" w:right="138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Приобретать опыт изображения фигуры человека в движении.</w:t>
            </w:r>
          </w:p>
          <w:p w:rsidR="00DA0020" w:rsidRPr="00305CA5" w:rsidRDefault="00DA0020" w:rsidP="006C7A3A">
            <w:pPr>
              <w:pStyle w:val="TableParagraph"/>
              <w:ind w:left="0" w:right="138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Получать представления о традиционных одеждах разных народов и о красоте человека в разных культурах.</w:t>
            </w:r>
          </w:p>
          <w:p w:rsidR="00DA0020" w:rsidRPr="00305CA5" w:rsidRDefault="00DA0020" w:rsidP="006C7A3A">
            <w:pPr>
              <w:pStyle w:val="TableParagraph"/>
              <w:ind w:left="0" w:right="138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Учиться передавать в рисунках характерные особенности архитектурных построек разных народов и культурных эпох.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Создать творческую композицию: изображение старинного города, характерного для отечественной культуры или культур других народов с опорой на зрительные образы. </w:t>
            </w:r>
          </w:p>
        </w:tc>
      </w:tr>
      <w:tr w:rsidR="00DA0020" w:rsidRPr="00305CA5" w:rsidTr="005213BF">
        <w:tc>
          <w:tcPr>
            <w:tcW w:w="3114" w:type="dxa"/>
          </w:tcPr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Модуль «Живопись»</w:t>
            </w:r>
          </w:p>
        </w:tc>
        <w:tc>
          <w:tcPr>
            <w:tcW w:w="5245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Изображение красоты человека в традициях русской культуры. Изображение национального образа человека и его одежды в разных культурах.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Портретные изображения человека по наблюдению с разным содержанием: женский или мужской портрет, двойной портрет матери и ребёнка, портрет пожилого человека, детский </w:t>
            </w:r>
            <w:r w:rsidRPr="00305CA5">
              <w:rPr>
                <w:kern w:val="2"/>
                <w:sz w:val="24"/>
                <w:szCs w:val="24"/>
              </w:rPr>
              <w:lastRenderedPageBreak/>
              <w:t>портрет или автопортрет.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</w:t>
            </w:r>
          </w:p>
        </w:tc>
        <w:tc>
          <w:tcPr>
            <w:tcW w:w="6520" w:type="dxa"/>
          </w:tcPr>
          <w:p w:rsidR="00DA0020" w:rsidRPr="00305CA5" w:rsidRDefault="00DA0020" w:rsidP="006C7A3A">
            <w:pPr>
              <w:pStyle w:val="TableParagraph"/>
              <w:ind w:left="0" w:right="3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  <w:p w:rsidR="00DA0020" w:rsidRPr="00305CA5" w:rsidRDefault="00DA0020" w:rsidP="006C7A3A">
            <w:pPr>
              <w:pStyle w:val="TableParagraph"/>
              <w:ind w:left="0" w:right="3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Приобретать опыт изображения народных представлений о красоте человека, опыт создания образа женщины в русском народном костюме и мужского традиционного народного образа. </w:t>
            </w:r>
          </w:p>
          <w:p w:rsidR="00DA0020" w:rsidRPr="00305CA5" w:rsidRDefault="00DA0020" w:rsidP="006C7A3A">
            <w:pPr>
              <w:pStyle w:val="TableParagraph"/>
              <w:ind w:left="0" w:right="3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Выполнять несколько портретных изображений (с опорой на натуру): женский, мужской, двойной портрет матери и ребёнка, портрет пожилого человека, детский портрет или </w:t>
            </w:r>
            <w:r w:rsidRPr="00305CA5">
              <w:rPr>
                <w:iCs/>
                <w:kern w:val="2"/>
                <w:sz w:val="24"/>
                <w:szCs w:val="24"/>
              </w:rPr>
              <w:lastRenderedPageBreak/>
              <w:t xml:space="preserve">автопортрет). </w:t>
            </w:r>
          </w:p>
          <w:p w:rsidR="00DA0020" w:rsidRPr="00305CA5" w:rsidRDefault="00DA0020" w:rsidP="006C7A3A">
            <w:pPr>
              <w:pStyle w:val="TableParagraph"/>
              <w:ind w:left="0" w:right="3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Выполнять рисунки характерных особенностей памятников материальной культуры выбранной культурной эпохи или народа.</w:t>
            </w:r>
          </w:p>
          <w:p w:rsidR="00DA0020" w:rsidRPr="00305CA5" w:rsidRDefault="00DA0020" w:rsidP="006C7A3A">
            <w:pPr>
              <w:pStyle w:val="TableParagraph"/>
              <w:ind w:left="0" w:right="3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Участвовать в коллективной работе по созданию тематической композиции на темы праздников разных народов.</w:t>
            </w:r>
          </w:p>
        </w:tc>
      </w:tr>
      <w:tr w:rsidR="00DA0020" w:rsidRPr="00305CA5" w:rsidTr="005213BF">
        <w:tc>
          <w:tcPr>
            <w:tcW w:w="3114" w:type="dxa"/>
          </w:tcPr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Модуль «Скульптура»</w:t>
            </w:r>
          </w:p>
        </w:tc>
        <w:tc>
          <w:tcPr>
            <w:tcW w:w="5245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Знакомство со скульптурными памятниками героям и мемориальными комплексами.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Создание эскиза памятника народному герою. Работа с пластилином или глиной. Выражение значительности, трагизма и победительной силы.</w:t>
            </w:r>
          </w:p>
        </w:tc>
        <w:tc>
          <w:tcPr>
            <w:tcW w:w="6520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Совершить виртуальное путешествие к наиболее значительным мемориальным комплексам нашей страны, а также к региональным памятникам (с учётом места проживания ребёнка).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Создать из пластилина свой эскиз памятника выбранному герою или участвовать в коллективной разработке проекта макета мемориального комплекса</w:t>
            </w:r>
          </w:p>
        </w:tc>
      </w:tr>
      <w:tr w:rsidR="00DA0020" w:rsidRPr="00305CA5" w:rsidTr="005213BF">
        <w:tc>
          <w:tcPr>
            <w:tcW w:w="3114" w:type="dxa"/>
          </w:tcPr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Модуль «Декоративно-прикладное искусство»</w:t>
            </w:r>
          </w:p>
        </w:tc>
        <w:tc>
          <w:tcPr>
            <w:tcW w:w="5245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Орнаменты разных народов. Подчинённость орнамента форме и назначению предмета, в художественной обработке которого он применяется.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Особенности символов и изобразительных мотивов в орнаментах разных народов. Орнаменты в архитектуре, на тканях, одежде, предметах быта и др.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Орнаментальное украшение каменной архитектуры в памятниках русской культуры, каменная резьба, роспись стен, изразцы.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</w:t>
            </w:r>
            <w:r w:rsidRPr="00305CA5">
              <w:rPr>
                <w:kern w:val="2"/>
                <w:sz w:val="24"/>
                <w:szCs w:val="24"/>
              </w:rPr>
              <w:lastRenderedPageBreak/>
              <w:t>костюма мужчины с родом его занятий.</w:t>
            </w:r>
          </w:p>
        </w:tc>
        <w:tc>
          <w:tcPr>
            <w:tcW w:w="6520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Показать в рисунках традиции использования орнаментов в архитектуре, одежде, оформлении предметов быта выбранной народной культуры или исторической эпохи.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Исследовать под руководством учителя и показать в практической творческой работе орнаменты, характерные для традиций отечественной культуры.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Исследовать под руководством учителя и показать в своей творческой работе традиционные мотивы и символы русской народной культуры (деревянная резьба и роспись по дереву, вышивка, декор головных уборов, орнаменты, характерные для предметов быта).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Создать изображение русской красавицы в народном костюме.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Изобразить особенности мужской одежды разных сословий, демонстрируя связь украшения костюма мужчины с родом его занятий.</w:t>
            </w:r>
          </w:p>
        </w:tc>
      </w:tr>
      <w:tr w:rsidR="00DA0020" w:rsidRPr="00305CA5" w:rsidTr="005213BF">
        <w:tc>
          <w:tcPr>
            <w:tcW w:w="3114" w:type="dxa"/>
          </w:tcPr>
          <w:p w:rsidR="00DA0020" w:rsidRPr="00305CA5" w:rsidRDefault="00DA0020" w:rsidP="006C7A3A">
            <w:pPr>
              <w:pStyle w:val="TableParagraph"/>
              <w:ind w:left="0" w:firstLine="709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lastRenderedPageBreak/>
              <w:t>Модуль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«Архитектура»</w:t>
            </w:r>
          </w:p>
        </w:tc>
        <w:tc>
          <w:tcPr>
            <w:tcW w:w="5245" w:type="dxa"/>
          </w:tcPr>
          <w:p w:rsidR="00DA0020" w:rsidRPr="00305CA5" w:rsidRDefault="00DA0020" w:rsidP="006C7A3A">
            <w:pPr>
              <w:pStyle w:val="TableParagraph"/>
              <w:tabs>
                <w:tab w:val="left" w:pos="4285"/>
              </w:tabs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4285"/>
              </w:tabs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Разные виды изб и надворных построек.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4285"/>
              </w:tabs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Конструкция и изображение здания каменного собора. Роль собора в организации жизни древнего города, собор как архитектурная доминанта.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4285"/>
              </w:tabs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4285"/>
              </w:tabs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Освоение образа и структуры архитектурного пространства древнерусского города. Крепостные стены и башни, торг, посад, главный собор. </w:t>
            </w:r>
          </w:p>
        </w:tc>
        <w:tc>
          <w:tcPr>
            <w:tcW w:w="6520" w:type="dxa"/>
          </w:tcPr>
          <w:p w:rsidR="00DA0020" w:rsidRPr="00305CA5" w:rsidRDefault="00DA0020" w:rsidP="006C7A3A">
            <w:pPr>
              <w:pStyle w:val="TableParagraph"/>
              <w:tabs>
                <w:tab w:val="left" w:pos="5703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Иметь представление об архитектурных особенностях традиционных жилых построек у разных народов.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5703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Понимать связь архитектуры жилого дома с природным строительным материалом, характером труда и быта.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5703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Получать представление об устройстве деревянной избы, а также юрты, иметь представление о жилых постройках других народов.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5703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Узнавать о конструктивных особенностях переносного жилища — юрты.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5703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Изобразить или построить из бумаги конструкцию избы, других деревянных построек традиционной деревни.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5703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Учиться изображать традиционную конструкцию здания каменного древнерусского храма.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5703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Приобретать представление о красоте и конструктивных особенностях русского деревянного зодчества. </w:t>
            </w:r>
          </w:p>
          <w:p w:rsidR="00DA0020" w:rsidRPr="00305CA5" w:rsidRDefault="00DA0020" w:rsidP="006C7A3A">
            <w:pPr>
              <w:pStyle w:val="TableParagraph"/>
              <w:tabs>
                <w:tab w:val="left" w:pos="5703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Иметь представление о конструктивных чертах древнегреческого храма, уметь его изобразить. </w:t>
            </w:r>
          </w:p>
          <w:p w:rsidR="00DA0020" w:rsidRPr="00305CA5" w:rsidRDefault="00DA0020" w:rsidP="006C7A3A">
            <w:pPr>
              <w:pStyle w:val="TableParagraph"/>
              <w:tabs>
                <w:tab w:val="left" w:pos="5703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Уметь изобразить характерные черты храмовых сооружений разных культур: готический (романский) собор в европейских городах, буддийская пагода, мусульманская мечеть.</w:t>
            </w:r>
          </w:p>
          <w:p w:rsidR="00DA0020" w:rsidRPr="00305CA5" w:rsidRDefault="00DA0020" w:rsidP="006C7A3A">
            <w:pPr>
              <w:pStyle w:val="TableParagraph"/>
              <w:tabs>
                <w:tab w:val="left" w:pos="5703"/>
              </w:tabs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Получать образное представление о древнерусском городе, его архитектурном устройстве и жизни людей.</w:t>
            </w:r>
          </w:p>
        </w:tc>
      </w:tr>
      <w:tr w:rsidR="00DA0020" w:rsidRPr="00305CA5" w:rsidTr="005213BF">
        <w:tc>
          <w:tcPr>
            <w:tcW w:w="3114" w:type="dxa"/>
          </w:tcPr>
          <w:p w:rsidR="00DA0020" w:rsidRPr="00305CA5" w:rsidRDefault="00DA0020" w:rsidP="006C7A3A">
            <w:pPr>
              <w:pStyle w:val="TableParagraph"/>
              <w:ind w:left="0" w:firstLine="709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Модуль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«Восприятие произведений искусства»</w:t>
            </w:r>
          </w:p>
        </w:tc>
        <w:tc>
          <w:tcPr>
            <w:tcW w:w="5245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Произведения В.М. Васнецова, Б.М. 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Кустодиева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>, А.М. Васнецова, В.И. Сурикова, К.А. Коровина, А.Г. Венецианова, А.П. Рябушкина, И.Я. 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Билибина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 xml:space="preserve"> на темы истории и традиций русской отечественной культуры.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Примеры произведений великих европейских художников: Леонардо да Винчи, Рафаэля, Рембрандта, Пикассо (и других по выбору учителя). Памятники древнерусского каменного </w:t>
            </w:r>
            <w:r w:rsidRPr="00305CA5">
              <w:rPr>
                <w:kern w:val="2"/>
                <w:sz w:val="24"/>
                <w:szCs w:val="24"/>
              </w:rPr>
              <w:lastRenderedPageBreak/>
              <w:t xml:space="preserve">зодчества: Московский Кремль, Новгородский детинец, Псковский 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кром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Произведения предметно-пространственной культуры, составляющие истоки, основания национальных культур в современном мире.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Памятники национальным героям. Памятник К. Минину и Д. Пожарскому скульптора И. П. </w:t>
            </w:r>
            <w:proofErr w:type="spellStart"/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Мартоса</w:t>
            </w:r>
            <w:proofErr w:type="spellEnd"/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 xml:space="preserve"> в Москве. Мемориальные ансамбли: Могила Неизвестного Солдата в Москве; памятник-ансамбль героям Сталинградской битвы «Мамаев курган» (и другие по выбору учителя)</w:t>
            </w:r>
          </w:p>
        </w:tc>
        <w:tc>
          <w:tcPr>
            <w:tcW w:w="6520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Воспринимать произведения на темы истории и традиций русской отечественной культуры: образ русского средневекового города в произведениях А.М. Васнецова, И.Я. </w:t>
            </w:r>
            <w:proofErr w:type="spellStart"/>
            <w:r w:rsidRPr="00305CA5">
              <w:rPr>
                <w:iCs/>
                <w:kern w:val="2"/>
                <w:sz w:val="24"/>
                <w:szCs w:val="24"/>
              </w:rPr>
              <w:t>Билибина</w:t>
            </w:r>
            <w:proofErr w:type="spellEnd"/>
            <w:r w:rsidRPr="00305CA5">
              <w:rPr>
                <w:iCs/>
                <w:kern w:val="2"/>
                <w:sz w:val="24"/>
                <w:szCs w:val="24"/>
              </w:rPr>
              <w:t>, А.П. Рябушкина, К.А. Коровина; образ русского народного праздника в произведениях Б.М. </w:t>
            </w:r>
            <w:proofErr w:type="spellStart"/>
            <w:r w:rsidRPr="00305CA5">
              <w:rPr>
                <w:iCs/>
                <w:kern w:val="2"/>
                <w:sz w:val="24"/>
                <w:szCs w:val="24"/>
              </w:rPr>
              <w:t>Кустодиева</w:t>
            </w:r>
            <w:proofErr w:type="spellEnd"/>
            <w:r w:rsidRPr="00305CA5">
              <w:rPr>
                <w:iCs/>
                <w:kern w:val="2"/>
                <w:sz w:val="24"/>
                <w:szCs w:val="24"/>
              </w:rPr>
              <w:t xml:space="preserve">; образ традиционной крестьянской жизни в произведениях Б.М. </w:t>
            </w:r>
            <w:proofErr w:type="spellStart"/>
            <w:r w:rsidRPr="00305CA5">
              <w:rPr>
                <w:iCs/>
                <w:kern w:val="2"/>
                <w:sz w:val="24"/>
                <w:szCs w:val="24"/>
              </w:rPr>
              <w:t>Кустодиева</w:t>
            </w:r>
            <w:proofErr w:type="spellEnd"/>
            <w:r w:rsidRPr="00305CA5">
              <w:rPr>
                <w:iCs/>
                <w:kern w:val="2"/>
                <w:sz w:val="24"/>
                <w:szCs w:val="24"/>
              </w:rPr>
              <w:t>, А.Г. Венецианова, В.И. Сурикова.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Получать образные представления о каменном </w:t>
            </w:r>
            <w:r w:rsidRPr="00305CA5">
              <w:rPr>
                <w:iCs/>
                <w:kern w:val="2"/>
                <w:sz w:val="24"/>
                <w:szCs w:val="24"/>
              </w:rPr>
              <w:lastRenderedPageBreak/>
              <w:t xml:space="preserve">древнерусском зодчестве, смотреть Московский Кремль, Новгородский детинец, Псковский </w:t>
            </w:r>
            <w:proofErr w:type="spellStart"/>
            <w:r w:rsidRPr="00305CA5">
              <w:rPr>
                <w:iCs/>
                <w:kern w:val="2"/>
                <w:sz w:val="24"/>
                <w:szCs w:val="24"/>
              </w:rPr>
              <w:t>кром</w:t>
            </w:r>
            <w:proofErr w:type="spellEnd"/>
            <w:r w:rsidRPr="00305CA5">
              <w:rPr>
                <w:iCs/>
                <w:kern w:val="2"/>
                <w:sz w:val="24"/>
                <w:szCs w:val="24"/>
              </w:rPr>
              <w:t>, Казанский кремль и др.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Узнавать, уметь называть и объяснять (на доступном для учащегося с ЗПР уровне) содержание памятника К. Минину и Д. Пожарскому скульптора И.П. </w:t>
            </w:r>
            <w:proofErr w:type="spellStart"/>
            <w:r w:rsidRPr="00305CA5">
              <w:rPr>
                <w:iCs/>
                <w:kern w:val="2"/>
                <w:sz w:val="24"/>
                <w:szCs w:val="24"/>
              </w:rPr>
              <w:t>Мартоса</w:t>
            </w:r>
            <w:proofErr w:type="spellEnd"/>
            <w:r w:rsidRPr="00305CA5">
              <w:rPr>
                <w:iCs/>
                <w:kern w:val="2"/>
                <w:sz w:val="24"/>
                <w:szCs w:val="24"/>
              </w:rPr>
              <w:t>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Иметь представление о соборах Московского Кремля, Софийском соборе в Великом Новгороде, храме Покрова на Нерли.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Узнавать древнегреческий храм Парфенон, вид древнегреческого Акрополя.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Узнавать общий вид готических (романских) соборов.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Получать знания об архитектуре мусульманских мечетей.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Получать представления об архитектурном своеобразии буддийских пагод.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Узнавать основные памятники наиболее значимых мемориальных ансамблей и уметь объяснять их особое значение в жизни людей.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t xml:space="preserve">Узнавать о правилах поведения при посещении мемориальных памятников. </w:t>
            </w:r>
          </w:p>
        </w:tc>
      </w:tr>
      <w:tr w:rsidR="00DA0020" w:rsidRPr="00305CA5" w:rsidTr="005213BF">
        <w:tc>
          <w:tcPr>
            <w:tcW w:w="3114" w:type="dxa"/>
          </w:tcPr>
          <w:p w:rsidR="00DA0020" w:rsidRPr="00305CA5" w:rsidRDefault="00DA0020" w:rsidP="006C7A3A">
            <w:pPr>
              <w:pStyle w:val="TableParagraph"/>
              <w:ind w:left="0" w:firstLine="709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lastRenderedPageBreak/>
              <w:t>Модуль</w:t>
            </w:r>
          </w:p>
          <w:p w:rsidR="00DA0020" w:rsidRPr="00305CA5" w:rsidRDefault="00DA0020" w:rsidP="006C7A3A">
            <w:pPr>
              <w:pStyle w:val="TableParagraph"/>
              <w:ind w:left="0" w:firstLine="709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«Азбука</w:t>
            </w:r>
          </w:p>
          <w:p w:rsidR="00DA0020" w:rsidRPr="00305CA5" w:rsidRDefault="00DA0020" w:rsidP="006C7A3A">
            <w:pPr>
              <w:pStyle w:val="TableParagraph"/>
              <w:ind w:left="0" w:firstLine="709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цифровой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CA5">
              <w:rPr>
                <w:rFonts w:ascii="Times New Roman" w:hAnsi="Times New Roman"/>
                <w:kern w:val="2"/>
                <w:sz w:val="24"/>
                <w:szCs w:val="24"/>
              </w:rPr>
              <w:t>графики»</w:t>
            </w:r>
          </w:p>
        </w:tc>
        <w:tc>
          <w:tcPr>
            <w:tcW w:w="5245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>Моделирование конструкции разных видов традиционных жилищ разных народов (юрта, каркасный дом и др., в том числе с учётом местных традиций).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Моделирование в графическом редакторе с </w:t>
            </w:r>
            <w:r w:rsidRPr="00305CA5">
              <w:rPr>
                <w:kern w:val="2"/>
                <w:sz w:val="24"/>
                <w:szCs w:val="24"/>
              </w:rPr>
              <w:lastRenderedPageBreak/>
              <w:t>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kern w:val="2"/>
                <w:sz w:val="24"/>
                <w:szCs w:val="24"/>
              </w:rPr>
            </w:pPr>
            <w:r w:rsidRPr="00305CA5">
              <w:rPr>
                <w:kern w:val="2"/>
                <w:sz w:val="24"/>
                <w:szCs w:val="24"/>
              </w:rPr>
              <w:t xml:space="preserve">Создание компьютерной презентации в программе </w:t>
            </w:r>
            <w:proofErr w:type="spellStart"/>
            <w:r w:rsidRPr="00305CA5">
              <w:rPr>
                <w:kern w:val="2"/>
                <w:sz w:val="24"/>
                <w:szCs w:val="24"/>
              </w:rPr>
              <w:t>PowerPoint</w:t>
            </w:r>
            <w:proofErr w:type="spellEnd"/>
            <w:r w:rsidRPr="00305CA5">
              <w:rPr>
                <w:kern w:val="2"/>
                <w:sz w:val="24"/>
                <w:szCs w:val="24"/>
              </w:rPr>
              <w:t xml:space="preserve"> на тему архитектуры, декоративного и изобразительного искусства выбранной эпохи или национальной культуры. </w:t>
            </w:r>
          </w:p>
        </w:tc>
        <w:tc>
          <w:tcPr>
            <w:tcW w:w="6520" w:type="dxa"/>
          </w:tcPr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Осваивать знания о конструкции крестьянской деревянной избы и её разных видах, моделируя строение избы в графическом редакторе с помощью инструментов геометрических фигур.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Использовать поисковую систему для знакомства с разными видами избы и её украшений.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строение юрты, моделируя её конструкцию в графическом редакторе с помощью инструментов геометрических фигур.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Находить в поисковой системе разнообразные модели юрты, </w:t>
            </w:r>
            <w:r w:rsidRPr="00305CA5">
              <w:rPr>
                <w:iCs/>
                <w:kern w:val="2"/>
                <w:sz w:val="24"/>
                <w:szCs w:val="24"/>
              </w:rPr>
              <w:lastRenderedPageBreak/>
              <w:t>её украшения, внешний вид и внутренний уклад жилища.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моделирование с помощью инструментов графического редактора, копирования и трансформации геометрических фигур строения храмовых зданий разных культур.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>Осваивать строение фигуры человека и её пропорции с помощью инструментов графического редактора (фигура человека строится из геометрических фигур или с помощью только линий, исследуются пропорции частей и способы движения фигуры человека при ходьбе и беге).</w:t>
            </w:r>
          </w:p>
          <w:p w:rsidR="00DA0020" w:rsidRPr="00305CA5" w:rsidRDefault="00DA0020" w:rsidP="006C7A3A">
            <w:pPr>
              <w:pStyle w:val="TableParagraph"/>
              <w:ind w:left="0"/>
              <w:jc w:val="both"/>
              <w:rPr>
                <w:iCs/>
                <w:kern w:val="2"/>
                <w:sz w:val="24"/>
                <w:szCs w:val="24"/>
              </w:rPr>
            </w:pPr>
            <w:r w:rsidRPr="00305CA5">
              <w:rPr>
                <w:iCs/>
                <w:kern w:val="2"/>
                <w:sz w:val="24"/>
                <w:szCs w:val="24"/>
              </w:rPr>
              <w:t xml:space="preserve">Осваивать и создавать под руководством учителя компьютерные презентации в программе </w:t>
            </w:r>
            <w:proofErr w:type="spellStart"/>
            <w:r w:rsidRPr="00305CA5">
              <w:rPr>
                <w:iCs/>
                <w:kern w:val="2"/>
                <w:sz w:val="24"/>
                <w:szCs w:val="24"/>
              </w:rPr>
              <w:t>PowerPoint</w:t>
            </w:r>
            <w:proofErr w:type="spellEnd"/>
            <w:r w:rsidRPr="00305CA5">
              <w:rPr>
                <w:iCs/>
                <w:kern w:val="2"/>
                <w:sz w:val="24"/>
                <w:szCs w:val="24"/>
              </w:rPr>
              <w:t xml:space="preserve"> по темам изучаемого материала, собирая в поисковых системах нужный материал или используя собственные фотографии и фотографии своих рисунков, делая шрифтовые надписи наиболее важных определений, названий, положений, которые надо запомнить.</w:t>
            </w:r>
          </w:p>
          <w:p w:rsidR="00DA0020" w:rsidRPr="00305CA5" w:rsidRDefault="00DA0020" w:rsidP="006C7A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05CA5">
              <w:rPr>
                <w:rFonts w:ascii="Times New Roman" w:hAnsi="Times New Roman"/>
                <w:iCs/>
                <w:kern w:val="2"/>
                <w:sz w:val="24"/>
                <w:szCs w:val="24"/>
              </w:rPr>
              <w:t>Собрать свою коллекцию презентаций по изучаемым темам.</w:t>
            </w:r>
          </w:p>
        </w:tc>
      </w:tr>
    </w:tbl>
    <w:p w:rsidR="00DA0020" w:rsidRDefault="00DA0020" w:rsidP="006C7A3A">
      <w:pPr>
        <w:pStyle w:val="a3"/>
        <w:tabs>
          <w:tab w:val="left" w:pos="2556"/>
        </w:tabs>
        <w:ind w:left="0" w:right="0" w:firstLine="709"/>
        <w:rPr>
          <w:sz w:val="22"/>
          <w:szCs w:val="22"/>
        </w:rPr>
      </w:pPr>
    </w:p>
    <w:p w:rsidR="00DA0020" w:rsidRPr="00575A94" w:rsidRDefault="00DA0020" w:rsidP="006C7A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5A94">
        <w:rPr>
          <w:rFonts w:ascii="Times New Roman" w:hAnsi="Times New Roman"/>
          <w:b/>
          <w:bCs/>
          <w:sz w:val="24"/>
          <w:szCs w:val="24"/>
          <w:lang w:eastAsia="ru-RU"/>
        </w:rPr>
        <w:t>Материально-техническое  обеспечение программы</w:t>
      </w:r>
    </w:p>
    <w:p w:rsidR="00DA0020" w:rsidRPr="008C18F3" w:rsidRDefault="00DA0020" w:rsidP="006C7A3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B533D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7B533D">
        <w:rPr>
          <w:rFonts w:ascii="Times New Roman" w:hAnsi="Times New Roman"/>
          <w:bCs/>
          <w:sz w:val="24"/>
          <w:szCs w:val="24"/>
        </w:rPr>
        <w:t>Изобразительное искусство</w:t>
      </w:r>
      <w:r w:rsidRPr="007B533D">
        <w:rPr>
          <w:rFonts w:ascii="Times New Roman" w:hAnsi="Times New Roman"/>
          <w:bCs/>
          <w:sz w:val="24"/>
          <w:szCs w:val="24"/>
          <w:lang w:eastAsia="ru-RU"/>
        </w:rPr>
        <w:t xml:space="preserve">». Учебник общеобразовательных организаций, реализующих основные общеобразовательные программы. </w:t>
      </w:r>
      <w:r w:rsidRPr="007B533D">
        <w:rPr>
          <w:rFonts w:ascii="Times New Roman" w:hAnsi="Times New Roman"/>
          <w:sz w:val="24"/>
          <w:szCs w:val="24"/>
          <w:lang w:eastAsia="ru-RU"/>
        </w:rPr>
        <w:t xml:space="preserve">М.: «Просвещение», 2023 г. </w:t>
      </w:r>
      <w:proofErr w:type="spellStart"/>
      <w:r w:rsidRPr="007B533D">
        <w:rPr>
          <w:rStyle w:val="a8"/>
          <w:rFonts w:ascii="Times New Roman" w:hAnsi="Times New Roman"/>
          <w:b w:val="0"/>
          <w:bCs w:val="0"/>
          <w:sz w:val="24"/>
          <w:szCs w:val="24"/>
          <w:shd w:val="clear" w:color="auto" w:fill="FFFFFF"/>
        </w:rPr>
        <w:t>Неменская</w:t>
      </w:r>
      <w:proofErr w:type="spellEnd"/>
      <w:r w:rsidRPr="007B533D">
        <w:rPr>
          <w:rStyle w:val="a8"/>
          <w:rFonts w:ascii="Times New Roman" w:hAnsi="Times New Roman"/>
          <w:b w:val="0"/>
          <w:bCs w:val="0"/>
          <w:sz w:val="24"/>
          <w:szCs w:val="24"/>
          <w:shd w:val="clear" w:color="auto" w:fill="FFFFFF"/>
        </w:rPr>
        <w:t xml:space="preserve"> Л. А.</w:t>
      </w:r>
      <w:r w:rsidRPr="007B533D">
        <w:rPr>
          <w:rFonts w:ascii="Times New Roman" w:hAnsi="Times New Roman"/>
          <w:sz w:val="24"/>
          <w:szCs w:val="24"/>
          <w:shd w:val="clear" w:color="auto" w:fill="FFFFFF"/>
        </w:rPr>
        <w:t> — автор учебника «Изобраз</w:t>
      </w:r>
      <w:r w:rsidR="00FA5C76">
        <w:rPr>
          <w:rFonts w:ascii="Times New Roman" w:hAnsi="Times New Roman"/>
          <w:sz w:val="24"/>
          <w:szCs w:val="24"/>
          <w:shd w:val="clear" w:color="auto" w:fill="FFFFFF"/>
        </w:rPr>
        <w:t xml:space="preserve">ительное искусство» </w:t>
      </w:r>
      <w:r w:rsidRPr="007B533D">
        <w:rPr>
          <w:rFonts w:ascii="Times New Roman" w:hAnsi="Times New Roman"/>
          <w:sz w:val="24"/>
          <w:szCs w:val="24"/>
          <w:shd w:val="clear" w:color="auto" w:fill="FFFFFF"/>
        </w:rPr>
        <w:t>УМК «Школа</w:t>
      </w:r>
      <w:r w:rsidR="00FA5C7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России»</w:t>
      </w:r>
    </w:p>
    <w:p w:rsidR="00DA0020" w:rsidRPr="00EB3F56" w:rsidRDefault="00DA0020" w:rsidP="006C7A3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B3F56">
        <w:rPr>
          <w:rFonts w:ascii="Times New Roman" w:hAnsi="Times New Roman"/>
          <w:bCs/>
          <w:sz w:val="24"/>
          <w:szCs w:val="24"/>
          <w:lang w:eastAsia="ru-RU"/>
        </w:rPr>
        <w:t>Компьютер</w:t>
      </w:r>
    </w:p>
    <w:p w:rsidR="00DA0020" w:rsidRPr="00EB3F56" w:rsidRDefault="00DA0020" w:rsidP="006C7A3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B3F56">
        <w:rPr>
          <w:rFonts w:ascii="Times New Roman" w:hAnsi="Times New Roman"/>
          <w:bCs/>
          <w:sz w:val="24"/>
          <w:szCs w:val="24"/>
          <w:lang w:eastAsia="ru-RU"/>
        </w:rPr>
        <w:t>Мультимедийный проектор</w:t>
      </w:r>
    </w:p>
    <w:p w:rsidR="00DA0020" w:rsidRPr="00EB3F56" w:rsidRDefault="00DA0020" w:rsidP="006C7A3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B3F56">
        <w:rPr>
          <w:rFonts w:ascii="Times New Roman" w:hAnsi="Times New Roman"/>
          <w:bCs/>
          <w:sz w:val="24"/>
          <w:szCs w:val="24"/>
          <w:lang w:eastAsia="ru-RU"/>
        </w:rPr>
        <w:t>Интернет ресурс</w:t>
      </w:r>
    </w:p>
    <w:p w:rsidR="00DA0020" w:rsidRPr="00095066" w:rsidRDefault="00DA0020" w:rsidP="006C7A3A">
      <w:pPr>
        <w:tabs>
          <w:tab w:val="left" w:pos="36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020" w:rsidRDefault="00DA0020" w:rsidP="006C7A3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DA0020" w:rsidRPr="00BF010A" w:rsidRDefault="00DA0020" w:rsidP="006C7A3A">
      <w:pPr>
        <w:tabs>
          <w:tab w:val="left" w:pos="369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A0020" w:rsidRPr="00BF010A" w:rsidSect="008105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557D5"/>
    <w:multiLevelType w:val="hybridMultilevel"/>
    <w:tmpl w:val="96B8A9B6"/>
    <w:lvl w:ilvl="0" w:tplc="C04A92D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D5B32F2"/>
    <w:multiLevelType w:val="hybridMultilevel"/>
    <w:tmpl w:val="45B45DAE"/>
    <w:lvl w:ilvl="0" w:tplc="C04A92D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7234A86"/>
    <w:multiLevelType w:val="hybridMultilevel"/>
    <w:tmpl w:val="996AF8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8946812"/>
    <w:multiLevelType w:val="hybridMultilevel"/>
    <w:tmpl w:val="8E3AB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F010A"/>
    <w:rsid w:val="00063B8E"/>
    <w:rsid w:val="00095066"/>
    <w:rsid w:val="00175F30"/>
    <w:rsid w:val="001A46B9"/>
    <w:rsid w:val="002B25A3"/>
    <w:rsid w:val="002B69FE"/>
    <w:rsid w:val="002D68FF"/>
    <w:rsid w:val="00305CA5"/>
    <w:rsid w:val="00347620"/>
    <w:rsid w:val="003626E8"/>
    <w:rsid w:val="00391F2D"/>
    <w:rsid w:val="003D5D7A"/>
    <w:rsid w:val="00434CF6"/>
    <w:rsid w:val="005213BF"/>
    <w:rsid w:val="00575A94"/>
    <w:rsid w:val="00610317"/>
    <w:rsid w:val="006C7A3A"/>
    <w:rsid w:val="00795B88"/>
    <w:rsid w:val="007B533D"/>
    <w:rsid w:val="0081053A"/>
    <w:rsid w:val="0089637C"/>
    <w:rsid w:val="008C18F3"/>
    <w:rsid w:val="009C2F02"/>
    <w:rsid w:val="00A21250"/>
    <w:rsid w:val="00B164B8"/>
    <w:rsid w:val="00BF010A"/>
    <w:rsid w:val="00CB7FC3"/>
    <w:rsid w:val="00D17247"/>
    <w:rsid w:val="00D87D59"/>
    <w:rsid w:val="00DA0020"/>
    <w:rsid w:val="00DA75CE"/>
    <w:rsid w:val="00E268C3"/>
    <w:rsid w:val="00EB3F56"/>
    <w:rsid w:val="00FA5C76"/>
    <w:rsid w:val="00FE5B52"/>
    <w:rsid w:val="00FE7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0A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F010A"/>
    <w:pPr>
      <w:keepNext/>
      <w:keepLines/>
      <w:spacing w:before="360" w:after="120" w:line="259" w:lineRule="auto"/>
      <w:outlineLvl w:val="0"/>
    </w:pPr>
    <w:rPr>
      <w:rFonts w:ascii="Times New Roman" w:eastAsia="Times New Roman" w:hAnsi="Times New Roman"/>
      <w:kern w:val="2"/>
      <w:sz w:val="28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F010A"/>
    <w:pPr>
      <w:keepNext/>
      <w:keepLines/>
      <w:spacing w:before="160" w:after="120" w:line="259" w:lineRule="auto"/>
      <w:outlineLvl w:val="1"/>
    </w:pPr>
    <w:rPr>
      <w:rFonts w:ascii="Times New Roman" w:eastAsia="Times New Roman" w:hAnsi="Times New Roman"/>
      <w:b/>
      <w:kern w:val="2"/>
      <w:sz w:val="28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F010A"/>
    <w:pPr>
      <w:keepNext/>
      <w:keepLines/>
      <w:spacing w:before="160" w:after="120" w:line="259" w:lineRule="auto"/>
      <w:ind w:left="708"/>
      <w:outlineLvl w:val="2"/>
    </w:pPr>
    <w:rPr>
      <w:rFonts w:ascii="Times New Roman" w:eastAsia="Times New Roman" w:hAnsi="Times New Roman"/>
      <w:b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F010A"/>
    <w:rPr>
      <w:rFonts w:ascii="Times New Roman" w:hAnsi="Times New Roman" w:cs="Times New Roman"/>
      <w:kern w:val="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F010A"/>
    <w:rPr>
      <w:rFonts w:ascii="Times New Roman" w:hAnsi="Times New Roman" w:cs="Times New Roman"/>
      <w:b/>
      <w:kern w:val="2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BF010A"/>
    <w:rPr>
      <w:rFonts w:ascii="Times New Roman" w:hAnsi="Times New Roman" w:cs="Times New Roman"/>
      <w:b/>
      <w:kern w:val="2"/>
      <w:sz w:val="24"/>
      <w:szCs w:val="24"/>
    </w:rPr>
  </w:style>
  <w:style w:type="paragraph" w:styleId="a3">
    <w:name w:val="Body Text"/>
    <w:basedOn w:val="a"/>
    <w:link w:val="a4"/>
    <w:uiPriority w:val="99"/>
    <w:rsid w:val="00BF010A"/>
    <w:pPr>
      <w:widowControl w:val="0"/>
      <w:autoSpaceDE w:val="0"/>
      <w:autoSpaceDN w:val="0"/>
      <w:spacing w:after="0" w:line="240" w:lineRule="auto"/>
      <w:ind w:left="116" w:right="114" w:firstLine="226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BF010A"/>
    <w:rPr>
      <w:rFonts w:ascii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BF010A"/>
    <w:pPr>
      <w:ind w:left="720"/>
      <w:contextualSpacing/>
    </w:pPr>
  </w:style>
  <w:style w:type="paragraph" w:styleId="a6">
    <w:name w:val="No Spacing"/>
    <w:uiPriority w:val="99"/>
    <w:qFormat/>
    <w:rsid w:val="0081053A"/>
    <w:rPr>
      <w:lang w:eastAsia="en-US"/>
    </w:rPr>
  </w:style>
  <w:style w:type="table" w:styleId="a7">
    <w:name w:val="Table Grid"/>
    <w:basedOn w:val="a1"/>
    <w:uiPriority w:val="99"/>
    <w:rsid w:val="0081053A"/>
    <w:rPr>
      <w:kern w:val="2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81053A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/>
    </w:rPr>
  </w:style>
  <w:style w:type="character" w:styleId="a8">
    <w:name w:val="Strong"/>
    <w:basedOn w:val="a0"/>
    <w:uiPriority w:val="99"/>
    <w:qFormat/>
    <w:locked/>
    <w:rsid w:val="007B533D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arant.ru/products/ipo/prime/doc/7076067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39</Pages>
  <Words>12338</Words>
  <Characters>91337</Characters>
  <Application>Microsoft Office Word</Application>
  <DocSecurity>0</DocSecurity>
  <Lines>761</Lines>
  <Paragraphs>206</Paragraphs>
  <ScaleCrop>false</ScaleCrop>
  <Company/>
  <LinksUpToDate>false</LinksUpToDate>
  <CharactersWithSpaces>103469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KOMP</cp:lastModifiedBy>
  <cp:revision>6</cp:revision>
  <dcterms:created xsi:type="dcterms:W3CDTF">2024-09-10T09:38:00Z</dcterms:created>
  <dcterms:modified xsi:type="dcterms:W3CDTF">2024-09-15T11:27:00Z</dcterms:modified>
</cp:coreProperties>
</file>